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49" w:rsidRPr="00543C49" w:rsidRDefault="00543C49" w:rsidP="00543C4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44079922"/>
      <w:bookmarkStart w:id="1" w:name="_heading=h.gjdgxs" w:colFirst="0" w:colLast="0"/>
      <w:bookmarkEnd w:id="1"/>
      <w:r w:rsidRPr="00543C49">
        <w:rPr>
          <w:rFonts w:ascii="Times New Roman" w:hAnsi="Times New Roman" w:cs="Times New Roman"/>
          <w:sz w:val="24"/>
          <w:szCs w:val="24"/>
        </w:rPr>
        <w:t>Краевое государственное общеобразовательное бюджетное учреждение «Первомайская специальная (коррекционная) общеобразовательная школа-интернат»</w:t>
      </w:r>
    </w:p>
    <w:p w:rsidR="00543C49" w:rsidRDefault="00543C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3C49" w:rsidRDefault="00543C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3C49" w:rsidRDefault="00543C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9450" cy="126371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63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C49" w:rsidRDefault="00543C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3C49" w:rsidRDefault="00543C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3C49" w:rsidRDefault="00543C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3C49" w:rsidRPr="00543C49" w:rsidRDefault="00543C49" w:rsidP="00543C49">
      <w:pPr>
        <w:pStyle w:val="aa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43C49">
        <w:rPr>
          <w:rFonts w:ascii="Times New Roman" w:hAnsi="Times New Roman" w:cs="Times New Roman"/>
          <w:sz w:val="56"/>
          <w:szCs w:val="56"/>
        </w:rPr>
        <w:t xml:space="preserve">Рабочая программа </w:t>
      </w:r>
    </w:p>
    <w:p w:rsidR="00543C49" w:rsidRDefault="00543C49" w:rsidP="00543C49">
      <w:pPr>
        <w:pStyle w:val="aa"/>
        <w:jc w:val="center"/>
        <w:rPr>
          <w:rFonts w:ascii="Times New Roman" w:hAnsi="Times New Roman" w:cs="Times New Roman"/>
          <w:sz w:val="56"/>
          <w:szCs w:val="56"/>
        </w:rPr>
      </w:pPr>
      <w:r w:rsidRPr="00543C49">
        <w:rPr>
          <w:rFonts w:ascii="Times New Roman" w:hAnsi="Times New Roman" w:cs="Times New Roman"/>
          <w:sz w:val="56"/>
          <w:szCs w:val="56"/>
        </w:rPr>
        <w:t xml:space="preserve">по </w:t>
      </w:r>
      <w:r>
        <w:rPr>
          <w:rFonts w:ascii="Times New Roman" w:hAnsi="Times New Roman" w:cs="Times New Roman"/>
          <w:sz w:val="56"/>
          <w:szCs w:val="56"/>
        </w:rPr>
        <w:t>Рисованию</w:t>
      </w:r>
    </w:p>
    <w:p w:rsidR="00543C49" w:rsidRPr="00543C49" w:rsidRDefault="00543C49" w:rsidP="00543C49">
      <w:pPr>
        <w:pStyle w:val="aa"/>
        <w:jc w:val="center"/>
        <w:rPr>
          <w:rFonts w:ascii="Times New Roman" w:hAnsi="Times New Roman" w:cs="Times New Roman"/>
          <w:sz w:val="56"/>
          <w:szCs w:val="56"/>
        </w:rPr>
      </w:pPr>
      <w:r w:rsidRPr="00543C49">
        <w:rPr>
          <w:rFonts w:ascii="Times New Roman" w:hAnsi="Times New Roman" w:cs="Times New Roman"/>
          <w:sz w:val="56"/>
          <w:szCs w:val="56"/>
        </w:rPr>
        <w:t xml:space="preserve">для </w:t>
      </w:r>
      <w:r>
        <w:rPr>
          <w:rFonts w:ascii="Times New Roman" w:hAnsi="Times New Roman" w:cs="Times New Roman"/>
          <w:sz w:val="56"/>
          <w:szCs w:val="56"/>
        </w:rPr>
        <w:t>5</w:t>
      </w:r>
      <w:r w:rsidRPr="00543C49">
        <w:rPr>
          <w:rFonts w:ascii="Times New Roman" w:hAnsi="Times New Roman" w:cs="Times New Roman"/>
          <w:sz w:val="56"/>
          <w:szCs w:val="56"/>
        </w:rPr>
        <w:t xml:space="preserve"> класса</w:t>
      </w:r>
    </w:p>
    <w:p w:rsidR="00543C49" w:rsidRPr="00543C49" w:rsidRDefault="00543C49" w:rsidP="00543C4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43C49">
        <w:rPr>
          <w:rFonts w:ascii="Times New Roman" w:hAnsi="Times New Roman" w:cs="Times New Roman"/>
          <w:b/>
          <w:sz w:val="56"/>
          <w:szCs w:val="56"/>
        </w:rPr>
        <w:t>на 2023 – 2024 учебный год</w:t>
      </w:r>
    </w:p>
    <w:p w:rsidR="00543C49" w:rsidRDefault="00543C49" w:rsidP="00543C49">
      <w:pPr>
        <w:pStyle w:val="aa"/>
        <w:jc w:val="center"/>
        <w:rPr>
          <w:b/>
          <w:sz w:val="44"/>
          <w:szCs w:val="44"/>
        </w:rPr>
      </w:pPr>
    </w:p>
    <w:p w:rsidR="00543C49" w:rsidRDefault="00543C49" w:rsidP="00543C49">
      <w:pPr>
        <w:pStyle w:val="aa"/>
        <w:jc w:val="center"/>
        <w:rPr>
          <w:b/>
          <w:sz w:val="44"/>
          <w:szCs w:val="44"/>
        </w:rPr>
      </w:pPr>
    </w:p>
    <w:p w:rsidR="00543C49" w:rsidRDefault="00543C49" w:rsidP="00543C49">
      <w:pPr>
        <w:pStyle w:val="aa"/>
        <w:jc w:val="right"/>
        <w:rPr>
          <w:szCs w:val="28"/>
        </w:rPr>
      </w:pPr>
    </w:p>
    <w:p w:rsidR="00543C49" w:rsidRPr="00543C49" w:rsidRDefault="00543C49" w:rsidP="00543C49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543C49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543C49">
        <w:rPr>
          <w:rFonts w:ascii="Times New Roman" w:hAnsi="Times New Roman" w:cs="Times New Roman"/>
          <w:sz w:val="28"/>
          <w:szCs w:val="28"/>
        </w:rPr>
        <w:t>Абдрафикова</w:t>
      </w:r>
      <w:proofErr w:type="spellEnd"/>
      <w:r w:rsidRPr="00543C49">
        <w:rPr>
          <w:rFonts w:ascii="Times New Roman" w:hAnsi="Times New Roman" w:cs="Times New Roman"/>
          <w:sz w:val="28"/>
          <w:szCs w:val="28"/>
        </w:rPr>
        <w:t xml:space="preserve"> Е. Н.</w:t>
      </w:r>
    </w:p>
    <w:p w:rsidR="00543C49" w:rsidRPr="00543C49" w:rsidRDefault="00543C49" w:rsidP="00543C4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43C49" w:rsidRPr="00543C49" w:rsidRDefault="00543C49" w:rsidP="00543C4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43C49" w:rsidRPr="00543C49" w:rsidRDefault="00543C49" w:rsidP="00543C4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43C49" w:rsidRDefault="00543C49" w:rsidP="00543C4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43C49" w:rsidRDefault="00543C49" w:rsidP="00543C4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43C49" w:rsidRDefault="00543C49" w:rsidP="00543C4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43C49" w:rsidRDefault="00543C49" w:rsidP="00543C4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Первомайское</w:t>
      </w:r>
    </w:p>
    <w:p w:rsidR="00543C49" w:rsidRPr="00543C49" w:rsidRDefault="00543C49" w:rsidP="00543C4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43C49">
        <w:rPr>
          <w:rFonts w:ascii="Times New Roman" w:hAnsi="Times New Roman" w:cs="Times New Roman"/>
          <w:sz w:val="28"/>
          <w:szCs w:val="28"/>
        </w:rPr>
        <w:t>2023</w:t>
      </w:r>
    </w:p>
    <w:p w:rsidR="002C7C7B" w:rsidRDefault="00B5017C" w:rsidP="00543C49">
      <w:pPr>
        <w:pStyle w:val="1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0"/>
    </w:p>
    <w:p w:rsidR="002C7C7B" w:rsidRDefault="002C7C7B"/>
    <w:p w:rsidR="00076F97" w:rsidRDefault="00B50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Рабочая программа по учебному предмету «Рисование (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зобразительное искусство)»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далее ФАООП УО (вариант 1), утвержденной приказом Министерства просвещения России от 24.11.2022г. № 1026</w:t>
      </w:r>
      <w:r w:rsidR="00076F9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</w:p>
    <w:p w:rsidR="00076F97" w:rsidRPr="00076F97" w:rsidRDefault="00B5017C" w:rsidP="00076F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  <w:proofErr w:type="gramStart"/>
      <w:r w:rsidR="00076F97" w:rsidRPr="00076F9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29 декабря 2012 г. №273-Ф3 «Об образовании в Российской Федерации (в ред. Федеральных законов от 17. 02. 2-21 № 10-Ф3, от 24. 03. 2021 №51-Ф3, от 05. 04. 2021 №85-Ф3, от 20. 04. 2021 №95-Ф3, от 30. 04. 2021 № 114-Ф3, от 11. 06. 2021 №170=Ф3, от02. 07. 2021 №310-Ф3, от 02. 07. 2021 №351-Ф3;</w:t>
      </w:r>
      <w:proofErr w:type="gramEnd"/>
    </w:p>
    <w:p w:rsidR="002C7C7B" w:rsidRDefault="00076F97" w:rsidP="00076F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6F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Приказ Министерства образования и науки Российской Федерации от 19. 12. 2014 №1599 «Об утверждении федерального государственного образовательного стандарта образования </w:t>
      </w:r>
      <w:proofErr w:type="gramStart"/>
      <w:r w:rsidRPr="00076F9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7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умственной отсталостью (интеллектуальными нарушениями)»</w:t>
      </w:r>
    </w:p>
    <w:p w:rsidR="002C7C7B" w:rsidRDefault="00B50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C7C7B" w:rsidRDefault="00B50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 «Рисование (изобразительное искусство)» относится к предметной области «Искусство»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является обязательной частью учебного плана. Рабочая программа по учебному предмету “Рисование (изобразительное искусство)» в 5 классе рассчитана на 34 учебные недели  и составляет  68 часов в год (2 часа в неделю).</w:t>
      </w:r>
    </w:p>
    <w:p w:rsidR="002C7C7B" w:rsidRDefault="00B50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«Рисование (изобразительное искусство)».</w:t>
      </w:r>
    </w:p>
    <w:p w:rsidR="002C7C7B" w:rsidRDefault="00B50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gramStart"/>
      <w:r w:rsidRPr="00076F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 обучения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искусстве,  а также формирование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развитие зрительного восприятия формы, величины, конструкции, цвета предмета, его положения в пространстве, а также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адекватного отображения его в рисунке, аппликации, лепке; развитии умения пользоваться полученными практическими навыками в повседневной жизни.</w:t>
      </w:r>
    </w:p>
    <w:p w:rsidR="002C7C7B" w:rsidRDefault="00B5017C">
      <w:pPr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 w:rsidRPr="00076F97">
        <w:rPr>
          <w:rFonts w:ascii="Times New Roman" w:eastAsia="Times New Roman" w:hAnsi="Times New Roman" w:cs="Times New Roman"/>
          <w:b/>
          <w:sz w:val="28"/>
          <w:szCs w:val="28"/>
        </w:rPr>
        <w:t>Задачи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color w:val="000000"/>
          <w:sz w:val="24"/>
          <w:szCs w:val="24"/>
        </w:rPr>
        <w:t xml:space="preserve"> </w:t>
      </w:r>
    </w:p>
    <w:p w:rsidR="002C7C7B" w:rsidRDefault="00B5017C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интереса к изобразительному искусству;</w:t>
      </w:r>
    </w:p>
    <w:p w:rsidR="002C7C7B" w:rsidRDefault="00B5017C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значения изобразительного искусства в жизни человека;</w:t>
      </w:r>
    </w:p>
    <w:p w:rsidR="002C7C7B" w:rsidRDefault="00B5017C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в детях эстетического чувства и понимания красоты окружающего мира, художественного вкуса;</w:t>
      </w:r>
    </w:p>
    <w:p w:rsidR="002C7C7B" w:rsidRDefault="00B5017C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элементарных знаний о видах и жанрах изобразительного искусства. Расширение художественно-эстетического кругозора;</w:t>
      </w:r>
    </w:p>
    <w:p w:rsidR="002C7C7B" w:rsidRDefault="00B5017C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эмоционального восприятия произведений искусства, умения анализировать их содержание и формулировать свое мнение о них;</w:t>
      </w:r>
    </w:p>
    <w:p w:rsidR="002C7C7B" w:rsidRDefault="00B5017C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знаний элементарных основ реалистического рисунка;</w:t>
      </w:r>
    </w:p>
    <w:p w:rsidR="002C7C7B" w:rsidRDefault="00B5017C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изобразительным техникам и приемам с использованием различных материалов, инструментов и приспособлений, в том числе работа в нетрадиционных техниках;</w:t>
      </w:r>
    </w:p>
    <w:p w:rsidR="002C7C7B" w:rsidRDefault="00B5017C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разным видам изобразительной деятельности (рисованию, лепке, аппликации)</w:t>
      </w:r>
    </w:p>
    <w:p w:rsidR="002C7C7B" w:rsidRDefault="00B5017C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обучение правилам и законам композиции,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построениям орнамента и др., применяемым в разных видах изобразительной деятельности;</w:t>
      </w:r>
    </w:p>
    <w:p w:rsidR="002C7C7B" w:rsidRDefault="00B5017C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создавать простейшие художественные образы с натуры и по образцу, памяти, представлению и воображению;</w:t>
      </w:r>
    </w:p>
    <w:p w:rsidR="002C7C7B" w:rsidRDefault="00B5017C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(коллективное рисование, коллективная аппликация).</w:t>
      </w:r>
    </w:p>
    <w:p w:rsidR="002C7C7B" w:rsidRDefault="00B50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учебному предмету «Рисование (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зобразительное искусство)» в 5 классе определяет следующие задачи:</w:t>
      </w:r>
    </w:p>
    <w:p w:rsidR="002C7C7B" w:rsidRDefault="00B5017C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развитию у обучающихся эстетического восприятия и формирования образов предметов и явлений окружающей действительности в процессе их познаний;</w:t>
      </w:r>
    </w:p>
    <w:p w:rsidR="002C7C7B" w:rsidRDefault="00B5017C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обучающихся интереса к изобразительному искусству, потребности в изображении воспринимаемой действительности, формирования желания овладеть приемами изображения объектов наблюдения в разных видах изобразительной деятельности;</w:t>
      </w:r>
    </w:p>
    <w:p w:rsidR="002C7C7B" w:rsidRDefault="00B5017C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изобразительному искусству (эта задача осуществляется на этапе закрепления и расширении полученных в 1-4 классах знаний и умений);</w:t>
      </w:r>
    </w:p>
    <w:p w:rsidR="002C7C7B" w:rsidRDefault="00B5017C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обучения изображению окружающей действительности, отрабатываются приемы рассматривания объектов, произведений изобразительного искусства и народного творчества, формируются и закрепляются способы изображения в лепке,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продолжается развиваться технические навыки работы с разными художественными материалами.</w:t>
      </w:r>
    </w:p>
    <w:p w:rsidR="00873915" w:rsidRDefault="00873915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7C7B" w:rsidRDefault="00B5017C">
      <w:pPr>
        <w:pStyle w:val="1"/>
        <w:numPr>
          <w:ilvl w:val="0"/>
          <w:numId w:val="1"/>
        </w:numPr>
        <w:spacing w:before="0"/>
        <w:ind w:left="0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144079923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ОБУЧЕНИЯ</w:t>
      </w:r>
      <w:bookmarkEnd w:id="2"/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C7C7B" w:rsidRDefault="00B501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5 классе обучение строится по четырем направлениям работы, в соответствии с которыми у обучающихся развива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умени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анализировать форму, строение (конструктивные особенности) объекта наблюдения, выделять в нем части, определять пропорции и видеть объект целостно, а затем изображать его, передавая относительно сходство; восприятие цвета предметов и явлений окружающей среды и умение изображать полученные при наблюдении впечатления  красками (акварель и гуашью) разными способами (по сухой и мокрой бумаге); умение работать над композицией в практической деятельности; более углубленное восприятие некоторых произведений изобразительного искусства.</w:t>
      </w:r>
    </w:p>
    <w:p w:rsidR="002C7C7B" w:rsidRPr="00076F97" w:rsidRDefault="00B501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6F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разделов</w:t>
      </w:r>
    </w:p>
    <w:tbl>
      <w:tblPr>
        <w:tblStyle w:val="af8"/>
        <w:tblW w:w="92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19"/>
        <w:gridCol w:w="4824"/>
        <w:gridCol w:w="1915"/>
        <w:gridCol w:w="1928"/>
      </w:tblGrid>
      <w:tr w:rsidR="002C7C7B">
        <w:trPr>
          <w:trHeight w:val="413"/>
          <w:jc w:val="center"/>
        </w:trPr>
        <w:tc>
          <w:tcPr>
            <w:tcW w:w="619" w:type="dxa"/>
            <w:vAlign w:val="center"/>
          </w:tcPr>
          <w:p w:rsidR="002C7C7B" w:rsidRDefault="00B50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4" w:type="dxa"/>
            <w:vAlign w:val="center"/>
          </w:tcPr>
          <w:p w:rsidR="002C7C7B" w:rsidRDefault="00B50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915" w:type="dxa"/>
            <w:vAlign w:val="center"/>
          </w:tcPr>
          <w:p w:rsidR="002C7C7B" w:rsidRDefault="00B5017C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часов</w:t>
            </w:r>
          </w:p>
        </w:tc>
        <w:tc>
          <w:tcPr>
            <w:tcW w:w="1928" w:type="dxa"/>
            <w:vAlign w:val="center"/>
          </w:tcPr>
          <w:p w:rsidR="002C7C7B" w:rsidRDefault="00B50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2C7C7B">
        <w:trPr>
          <w:trHeight w:val="270"/>
          <w:jc w:val="center"/>
        </w:trPr>
        <w:tc>
          <w:tcPr>
            <w:tcW w:w="619" w:type="dxa"/>
          </w:tcPr>
          <w:p w:rsidR="002C7C7B" w:rsidRDefault="00B50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4" w:type="dxa"/>
          </w:tcPr>
          <w:p w:rsidR="002C7C7B" w:rsidRDefault="00B501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«Обучение композиционной деятельности»</w:t>
            </w:r>
          </w:p>
        </w:tc>
        <w:tc>
          <w:tcPr>
            <w:tcW w:w="1915" w:type="dxa"/>
          </w:tcPr>
          <w:p w:rsidR="002C7C7B" w:rsidRDefault="00B50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8" w:type="dxa"/>
          </w:tcPr>
          <w:p w:rsidR="002C7C7B" w:rsidRDefault="00B501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C7B">
        <w:trPr>
          <w:trHeight w:val="270"/>
          <w:jc w:val="center"/>
        </w:trPr>
        <w:tc>
          <w:tcPr>
            <w:tcW w:w="619" w:type="dxa"/>
          </w:tcPr>
          <w:p w:rsidR="002C7C7B" w:rsidRDefault="00B50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4" w:type="dxa"/>
          </w:tcPr>
          <w:p w:rsidR="002C7C7B" w:rsidRDefault="00B501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у обучающихся умений воспринимать и изображать форму предметов, пропорции и конструкцию»</w:t>
            </w:r>
          </w:p>
        </w:tc>
        <w:tc>
          <w:tcPr>
            <w:tcW w:w="1915" w:type="dxa"/>
          </w:tcPr>
          <w:p w:rsidR="002C7C7B" w:rsidRDefault="00B50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8" w:type="dxa"/>
          </w:tcPr>
          <w:p w:rsidR="002C7C7B" w:rsidRDefault="00B501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C7B">
        <w:trPr>
          <w:trHeight w:val="270"/>
          <w:jc w:val="center"/>
        </w:trPr>
        <w:tc>
          <w:tcPr>
            <w:tcW w:w="619" w:type="dxa"/>
          </w:tcPr>
          <w:p w:rsidR="002C7C7B" w:rsidRDefault="00B50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4" w:type="dxa"/>
          </w:tcPr>
          <w:p w:rsidR="002C7C7B" w:rsidRDefault="00B501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«Обучение восприятию произведений искусства»</w:t>
            </w:r>
          </w:p>
        </w:tc>
        <w:tc>
          <w:tcPr>
            <w:tcW w:w="1915" w:type="dxa"/>
          </w:tcPr>
          <w:p w:rsidR="002C7C7B" w:rsidRDefault="00B50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8" w:type="dxa"/>
          </w:tcPr>
          <w:p w:rsidR="002C7C7B" w:rsidRDefault="00B501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C7B">
        <w:trPr>
          <w:trHeight w:val="270"/>
          <w:jc w:val="center"/>
        </w:trPr>
        <w:tc>
          <w:tcPr>
            <w:tcW w:w="619" w:type="dxa"/>
          </w:tcPr>
          <w:p w:rsidR="002C7C7B" w:rsidRDefault="00B50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4" w:type="dxa"/>
          </w:tcPr>
          <w:p w:rsidR="002C7C7B" w:rsidRDefault="00B501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у обучающихся восприятия цвета, предметов и формирование умений переливать его в живописи»</w:t>
            </w:r>
          </w:p>
        </w:tc>
        <w:tc>
          <w:tcPr>
            <w:tcW w:w="1915" w:type="dxa"/>
          </w:tcPr>
          <w:p w:rsidR="002C7C7B" w:rsidRDefault="00B50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8" w:type="dxa"/>
          </w:tcPr>
          <w:p w:rsidR="002C7C7B" w:rsidRDefault="00B501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C7B">
        <w:trPr>
          <w:trHeight w:val="285"/>
          <w:jc w:val="center"/>
        </w:trPr>
        <w:tc>
          <w:tcPr>
            <w:tcW w:w="5443" w:type="dxa"/>
            <w:gridSpan w:val="2"/>
          </w:tcPr>
          <w:p w:rsidR="002C7C7B" w:rsidRDefault="00B50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15" w:type="dxa"/>
          </w:tcPr>
          <w:p w:rsidR="002C7C7B" w:rsidRDefault="00B5017C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28" w:type="dxa"/>
          </w:tcPr>
          <w:p w:rsidR="002C7C7B" w:rsidRDefault="00B5017C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73915" w:rsidRPr="00873915" w:rsidRDefault="00873915" w:rsidP="00873915">
      <w:pPr>
        <w:pStyle w:val="2"/>
        <w:spacing w:line="360" w:lineRule="auto"/>
        <w:ind w:left="720" w:firstLine="0"/>
        <w:jc w:val="center"/>
        <w:rPr>
          <w:rFonts w:ascii="Times New Roman" w:hAnsi="Times New Roman" w:cs="Times New Roman"/>
          <w:i w:val="0"/>
          <w:iCs w:val="0"/>
        </w:rPr>
      </w:pPr>
      <w:bookmarkStart w:id="4" w:name="_Toc144079924"/>
    </w:p>
    <w:p w:rsidR="002F3BA4" w:rsidRPr="002F3BA4" w:rsidRDefault="002F3BA4" w:rsidP="002F3BA4">
      <w:pPr>
        <w:pStyle w:val="2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  <w:r w:rsidRPr="002F3BA4">
        <w:rPr>
          <w:rFonts w:ascii="Times New Roman" w:hAnsi="Times New Roman" w:cs="Times New Roman"/>
          <w:i w:val="0"/>
          <w:iCs w:val="0"/>
        </w:rPr>
        <w:t>ПЛАНИРУЕМЫЕ РЕЗУЛЬТАТЫ</w:t>
      </w:r>
      <w:bookmarkEnd w:id="4"/>
    </w:p>
    <w:p w:rsidR="002F3BA4" w:rsidRDefault="002F3BA4" w:rsidP="002F3BA4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Личностные: </w:t>
      </w:r>
    </w:p>
    <w:p w:rsidR="002F3BA4" w:rsidRDefault="002F3BA4" w:rsidP="002F3B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осознание себя как ученика, формирование интереса (мотивации) к обучению;</w:t>
      </w:r>
    </w:p>
    <w:p w:rsidR="002F3BA4" w:rsidRDefault="002F3BA4" w:rsidP="002F3B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адекватных представлений о собственных возможностях, о насущно необходимом жизнеобеспечении;</w:t>
      </w:r>
    </w:p>
    <w:p w:rsidR="002F3BA4" w:rsidRDefault="002F3BA4" w:rsidP="002F3B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2F3BA4" w:rsidRDefault="002F3BA4" w:rsidP="002F3B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эстетических потребностей, ценностей и чувств;</w:t>
      </w:r>
    </w:p>
    <w:p w:rsidR="002F3BA4" w:rsidRDefault="002F3BA4" w:rsidP="002F3B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эстетических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2F3BA4" w:rsidRDefault="002F3BA4" w:rsidP="002F3B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F3BA4" w:rsidRDefault="002F3BA4" w:rsidP="002F3BA4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Предметные:</w:t>
      </w:r>
    </w:p>
    <w:p w:rsidR="002F3BA4" w:rsidRDefault="002F3BA4" w:rsidP="002F3B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2F3BA4" w:rsidRDefault="002F3BA4" w:rsidP="002F3B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названия художественных инструментов и приспособлений, их свойства, назначение, правила обращения и санитарно-гигиенических требований при работе с ними; </w:t>
      </w:r>
    </w:p>
    <w:p w:rsidR="002F3BA4" w:rsidRDefault="002F3BA4" w:rsidP="002F3B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элементарные правила композиции,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передачи формы предмета;</w:t>
      </w:r>
    </w:p>
    <w:p w:rsidR="002F3BA4" w:rsidRDefault="002F3BA4" w:rsidP="002F3B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некоторые выразительные средства изобразительного искусства: «точка», «линия», «штриховка», «пятно»; - пользование материалами для рисования; </w:t>
      </w:r>
    </w:p>
    <w:p w:rsidR="002F3BA4" w:rsidRDefault="002F3BA4" w:rsidP="002F3B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пользоваться материалами для рисования, аппликации, лепки;</w:t>
      </w:r>
    </w:p>
    <w:p w:rsidR="002F3BA4" w:rsidRDefault="002F3BA4" w:rsidP="002F3B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название предметов, подлежащих рисованию, лепке и аппликации;</w:t>
      </w:r>
    </w:p>
    <w:p w:rsidR="002F3BA4" w:rsidRDefault="002F3BA4" w:rsidP="002F3B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уметь организовывать рабочее место в зависимости от характера выполняемой работы;</w:t>
      </w:r>
    </w:p>
    <w:p w:rsidR="002F3BA4" w:rsidRDefault="002F3BA4" w:rsidP="002F3B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следовать при выполнении работы инструкциям учителя;</w:t>
      </w:r>
    </w:p>
    <w:p w:rsidR="002F3BA4" w:rsidRDefault="002F3BA4" w:rsidP="002F3B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владеть приемами некоторыми приемами лепки (раскатывание, сплющивание,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отщипывание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 аппликации (вырезание и наклеивание);</w:t>
      </w:r>
    </w:p>
    <w:p w:rsidR="002F3BA4" w:rsidRDefault="002F3BA4" w:rsidP="002F3B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 по образцу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несложной формы и конструкции;</w:t>
      </w:r>
    </w:p>
    <w:p w:rsidR="002F3BA4" w:rsidRDefault="002F3BA4" w:rsidP="002F3B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приемы работы с карандашом, гуашью, акварельными красками с целью передачи фактуры предмета;</w:t>
      </w:r>
    </w:p>
    <w:p w:rsidR="002F3BA4" w:rsidRDefault="002F3BA4" w:rsidP="002F3B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пространстве листа;</w:t>
      </w:r>
    </w:p>
    <w:p w:rsidR="002F3BA4" w:rsidRDefault="002F3BA4" w:rsidP="002F3B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размещать изображения одного или группы предметов в соответствии с параметрами изобразительной поверхности;</w:t>
      </w:r>
    </w:p>
    <w:p w:rsidR="002F3BA4" w:rsidRDefault="002F3BA4" w:rsidP="002F3B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передавать цвета изображаемого объекта, определение насыщенности цвета, получение смешанных цветов и некоторых оттенков цвета.</w:t>
      </w:r>
    </w:p>
    <w:p w:rsidR="002F3BA4" w:rsidRDefault="002F3BA4" w:rsidP="002F3B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Достаточный уровень</w:t>
      </w:r>
    </w:p>
    <w:p w:rsidR="002F3BA4" w:rsidRDefault="002F3BA4" w:rsidP="002F3B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названия жанров изобразительного искусства;</w:t>
      </w:r>
    </w:p>
    <w:p w:rsidR="002F3BA4" w:rsidRDefault="002F3BA4" w:rsidP="002F3B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названий некоторых народных и национальных промыслов (Дымково, Гжель, Хохлома и др.);</w:t>
      </w:r>
    </w:p>
    <w:p w:rsidR="002F3BA4" w:rsidRDefault="002F3BA4" w:rsidP="002F3B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основных особенностей некоторых материалов, используемых в рисовании, лепке и аппликации;</w:t>
      </w:r>
    </w:p>
    <w:p w:rsidR="002F3BA4" w:rsidRDefault="002F3BA4" w:rsidP="002F3B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применять выразительные средства изобразительного искусства: «изобразительная поверхность», «точка», «линия», «штриховка», «контур», «пятно», «цвет», объем и др.;</w:t>
      </w:r>
    </w:p>
    <w:p w:rsidR="002F3BA4" w:rsidRDefault="002F3BA4" w:rsidP="002F3B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правила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светотени, перспективы; построения орнамента, стилизации формы предмета и др.;</w:t>
      </w:r>
    </w:p>
    <w:p w:rsidR="002F3BA4" w:rsidRDefault="002F3BA4" w:rsidP="002F3B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виды аппликации (предметная, сюжетная, декоративная);</w:t>
      </w:r>
    </w:p>
    <w:p w:rsidR="002F3BA4" w:rsidRDefault="002F3BA4" w:rsidP="002F3B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способы лепки (конструктивный, пластический, комбинированный);</w:t>
      </w:r>
    </w:p>
    <w:p w:rsidR="002F3BA4" w:rsidRDefault="002F3BA4" w:rsidP="002F3B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находить необходимую для выполнения работы информацию в материалах учебника, рабочей тетради;</w:t>
      </w:r>
    </w:p>
    <w:p w:rsidR="002F3BA4" w:rsidRDefault="002F3BA4" w:rsidP="002F3B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следовать при выполнении работы инструкциям учителя или инструкциям, представленным в других информационных источниках;</w:t>
      </w:r>
    </w:p>
    <w:p w:rsidR="002F3BA4" w:rsidRDefault="002F3BA4" w:rsidP="002F3B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результаты собственной изобразительной деятельности и одноклассников (красиво, некрасиво, аккуратно, похоже на образец);</w:t>
      </w:r>
    </w:p>
    <w:p w:rsidR="002F3BA4" w:rsidRDefault="002F3BA4" w:rsidP="002F3B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разнообразные технологические способы выполнения аппликации;</w:t>
      </w:r>
    </w:p>
    <w:p w:rsidR="002F3BA4" w:rsidRDefault="002F3BA4" w:rsidP="002F3B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разные способы лепки;</w:t>
      </w:r>
    </w:p>
    <w:p w:rsidR="002F3BA4" w:rsidRDefault="002F3BA4" w:rsidP="002F3B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 с натуры и по памяти после предварительных наблюдений, передавать все признаки и свойства изображаемого объекта; рисовать по воображению;</w:t>
      </w:r>
    </w:p>
    <w:p w:rsidR="002F3BA4" w:rsidRDefault="002F3BA4" w:rsidP="002F3B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и передавать в рисунке эмоциональное состояние и свое отношение к природе, человеку, семье и обществу;</w:t>
      </w:r>
    </w:p>
    <w:p w:rsidR="002F3BA4" w:rsidRDefault="002F3BA4" w:rsidP="002F3B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произведения живописи, графики, скульптуры, архитектуры и декоративно-прикладного искусства;</w:t>
      </w:r>
    </w:p>
    <w:p w:rsidR="002F3BA4" w:rsidRDefault="002F3BA4" w:rsidP="002F3B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жанры  изобразительного искусства: пейзаж, портрет, натюрморт, сюжетное изображение.</w:t>
      </w:r>
    </w:p>
    <w:p w:rsidR="002F3BA4" w:rsidRDefault="002F3BA4" w:rsidP="002F3BA4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 оценки достижений</w:t>
      </w:r>
    </w:p>
    <w:p w:rsidR="002F3BA4" w:rsidRDefault="002F3BA4" w:rsidP="002F3B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94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2F3BA4" w:rsidRDefault="002F3BA4" w:rsidP="002F3B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баллов - нет фиксируемой динамики; </w:t>
      </w:r>
    </w:p>
    <w:p w:rsidR="002F3BA4" w:rsidRDefault="002F3BA4" w:rsidP="002F3B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балл - минимальная динамика; </w:t>
      </w:r>
    </w:p>
    <w:p w:rsidR="002F3BA4" w:rsidRDefault="002F3BA4" w:rsidP="002F3B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балла - удовлетворительная динамика; </w:t>
      </w:r>
    </w:p>
    <w:p w:rsidR="002F3BA4" w:rsidRDefault="002F3BA4" w:rsidP="002F3B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балла - значительная динамика. </w:t>
      </w:r>
    </w:p>
    <w:p w:rsidR="002F3BA4" w:rsidRDefault="002F3BA4" w:rsidP="002F3B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«5» — уровень выполнения требований высокий, отсутствуют ошибки в разработке композиции, работа отличается грамотно продуманной цветовой гаммой, все объекты связаны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собой, правильно переданы пропорции и размеры, при этом использованы интегрированные знания из различных разделов для решения поставленной задачи; правильно применяются приемы и изученные техники рисования. Работа выполнена в заданное время, самостоятельно, с соблюдением технологической последовательности, качественно и творчески.</w:t>
      </w:r>
    </w:p>
    <w:p w:rsidR="002F3BA4" w:rsidRDefault="002F3BA4" w:rsidP="002F3B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«4» — </w:t>
      </w:r>
      <w:r>
        <w:rPr>
          <w:rFonts w:ascii="Times New Roman" w:eastAsia="Times New Roman" w:hAnsi="Times New Roman" w:cs="Times New Roman"/>
          <w:sz w:val="28"/>
          <w:szCs w:val="28"/>
        </w:rPr>
        <w:t>уровень выполнения требований достаточный при выявлении  у обучающегося незначительных ошибок в разработке композиции, нарушений в передаче пропорций и размеров; при этом обучающийся после с небольшой подсказки учителя может самостоятельно исправить ошибки. Работа выполнена в заданное время, самостоятельно.</w:t>
      </w:r>
    </w:p>
    <w:p w:rsidR="002F3BA4" w:rsidRDefault="002F3BA4" w:rsidP="002F3B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«3» — уровень выполнения требований достаточный, минимальный; допущены ошибки в разработке композиции, в передаче пропорции и размеров; владеет знаниями из различных разделов, но испытывает затруднения в их практическом применении при выполнении рисунка; понимает последовательность создания рисунка, но допускает отдельные ошибки; работа не выполнена в заданное время, с нарушением технологической последовательности</w:t>
      </w:r>
    </w:p>
    <w:p w:rsidR="002F3BA4" w:rsidRDefault="002F3BA4" w:rsidP="002F3B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«2» - не ставится.</w:t>
      </w:r>
    </w:p>
    <w:p w:rsidR="002C7C7B" w:rsidRDefault="002C7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7C7B" w:rsidRDefault="002C7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C7C7B" w:rsidSect="00076F97">
          <w:headerReference w:type="default" r:id="rId10"/>
          <w:footerReference w:type="default" r:id="rId11"/>
          <w:pgSz w:w="11906" w:h="16838"/>
          <w:pgMar w:top="851" w:right="1418" w:bottom="426" w:left="1418" w:header="708" w:footer="708" w:gutter="0"/>
          <w:pgNumType w:start="1"/>
          <w:cols w:space="720"/>
          <w:titlePg/>
        </w:sectPr>
      </w:pPr>
    </w:p>
    <w:p w:rsidR="002C7C7B" w:rsidRDefault="00B5017C">
      <w:pPr>
        <w:pStyle w:val="1"/>
        <w:numPr>
          <w:ilvl w:val="0"/>
          <w:numId w:val="1"/>
        </w:numPr>
        <w:spacing w:before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5" w:name="_Toc144079925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ТЕМАТИЧЕСКОЕ ПЛАНИРОВАНИЕ</w:t>
      </w:r>
      <w:bookmarkEnd w:id="5"/>
    </w:p>
    <w:p w:rsidR="0004291E" w:rsidRPr="0004291E" w:rsidRDefault="0004291E" w:rsidP="0004291E">
      <w:pPr>
        <w:rPr>
          <w:lang w:eastAsia="hi-IN" w:bidi="hi-IN"/>
        </w:rPr>
      </w:pPr>
      <w:bookmarkStart w:id="6" w:name="_GoBack"/>
      <w:bookmarkEnd w:id="6"/>
    </w:p>
    <w:tbl>
      <w:tblPr>
        <w:tblStyle w:val="af9"/>
        <w:tblW w:w="1403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2551"/>
        <w:gridCol w:w="709"/>
        <w:gridCol w:w="3685"/>
        <w:gridCol w:w="3261"/>
        <w:gridCol w:w="3118"/>
      </w:tblGrid>
      <w:tr w:rsidR="002C7C7B" w:rsidTr="002F3BA4">
        <w:trPr>
          <w:cantSplit/>
          <w:trHeight w:val="517"/>
        </w:trPr>
        <w:tc>
          <w:tcPr>
            <w:tcW w:w="709" w:type="dxa"/>
            <w:vMerge w:val="restart"/>
            <w:vAlign w:val="center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C7C7B" w:rsidRDefault="00B501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2C7C7B" w:rsidRDefault="00B501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685" w:type="dxa"/>
            <w:vMerge w:val="restart"/>
            <w:vAlign w:val="center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</w:t>
            </w:r>
          </w:p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379" w:type="dxa"/>
            <w:gridSpan w:val="2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видов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</w:tr>
      <w:tr w:rsidR="002C7C7B">
        <w:trPr>
          <w:cantSplit/>
          <w:trHeight w:val="467"/>
        </w:trPr>
        <w:tc>
          <w:tcPr>
            <w:tcW w:w="709" w:type="dxa"/>
            <w:vMerge/>
            <w:vAlign w:val="center"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118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2C7C7B">
        <w:trPr>
          <w:cantSplit/>
          <w:trHeight w:val="1323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 осень!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веточки деревьев с листьями, семенами и плодами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 А.Рылова «Зеленый шум».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натуры образца  листьев и веток.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акварельными красками.</w:t>
            </w:r>
          </w:p>
        </w:tc>
        <w:tc>
          <w:tcPr>
            <w:tcW w:w="3261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картину.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Наблюдают красоту природы, осеннее состояние природы.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техники работы с акварельной и гуашевой красками.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под контролем учителя.</w:t>
            </w:r>
          </w:p>
        </w:tc>
        <w:tc>
          <w:tcPr>
            <w:tcW w:w="3118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картине.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Замечают особенности красоты осенних листьев, их цвет и разнообразие форм.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подбирают цвета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Изображают характерные особенности осеннего леса с опорой на предложенный учителем образец.</w:t>
            </w:r>
          </w:p>
        </w:tc>
      </w:tr>
      <w:tr w:rsidR="002C7C7B">
        <w:trPr>
          <w:cantSplit/>
          <w:trHeight w:val="500"/>
        </w:trPr>
        <w:tc>
          <w:tcPr>
            <w:tcW w:w="709" w:type="dxa"/>
            <w:tcBorders>
              <w:bottom w:val="single" w:sz="4" w:space="0" w:color="000000"/>
            </w:tcBorders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 осень!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веточки деревьев с листьями, семенами и плодами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  <w:trHeight w:val="550"/>
        </w:trPr>
        <w:tc>
          <w:tcPr>
            <w:tcW w:w="709" w:type="dxa"/>
            <w:tcBorders>
              <w:top w:val="single" w:sz="4" w:space="0" w:color="000000"/>
            </w:tcBorders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 осень!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веточки деревьев с листьями, семенами и плодами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  <w:trHeight w:val="760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Художники пейзажисты.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осеннего пейзажа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картин художников пейзажистов. (И. Левитан «Осень»,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А.Куинжди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«Березовая роща»).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понятий «далеко-близко», «даль»,  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«меньше размер», «больше размер».</w:t>
            </w:r>
          </w:p>
        </w:tc>
        <w:tc>
          <w:tcPr>
            <w:tcW w:w="3261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картины художников-пейзажистов.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Усваивают понятия «далеко», «близко».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строить рисунок с учетом планов (дальний, передний).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под контролем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учителя.</w:t>
            </w:r>
          </w:p>
        </w:tc>
        <w:tc>
          <w:tcPr>
            <w:tcW w:w="3118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Знакомятся с понятием «перспектива».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этапы работы в соответствии с поставленной целью.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Повторяют, а затем варьировать систему несложных действий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художественными материалами, выражая собственный замысел. Развивают навыки работы карандашом и акварелью.</w:t>
            </w:r>
          </w:p>
        </w:tc>
      </w:tr>
      <w:tr w:rsidR="002C7C7B">
        <w:trPr>
          <w:cantSplit/>
          <w:trHeight w:val="1395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Художники пейзажисты.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осеннего пейзажа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  <w:trHeight w:val="1091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Художники пейзажисты.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осеннего пейзажа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  <w:trHeight w:val="1651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Сосуды: ваза,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кувшин, тарелка. Рисование. Украшение сосудов орнаментом (узором)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понятий «сосуд», «силуэт». Примеры сосудов -  вазы, чаши, блюда, бокалы, тарелки и т. д.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Украшение силуэтов разных предметов орнаментом (узором).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предмета для украшения.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7C7B" w:rsidRDefault="002C7C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Усваивают понятия: сосуд, силуэт, узор орнамент.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сосуды по геометрическим формам.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трафаретам, под контролем учителя.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узор под контролем учителя.</w:t>
            </w:r>
          </w:p>
          <w:p w:rsidR="002C7C7B" w:rsidRDefault="002C7C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Различают: сосуд, силуэт, узор орнамент.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живописными навыками с акварелью.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навыками сравнения, учатся сравнивать свою работу с оригиналом (образцом).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самостоятельно.</w:t>
            </w:r>
          </w:p>
        </w:tc>
      </w:tr>
      <w:tr w:rsidR="002C7C7B">
        <w:trPr>
          <w:cantSplit/>
          <w:trHeight w:val="827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Сосуды: ваза,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кувшин, тарелка. Рисование. Украшение сосудов орнаментом (узором)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  <w:trHeight w:val="840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2C7C7B" w:rsidRDefault="002C7C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постановочного натюрморта с драпировкой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постановочного натюрморта,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Поэтапное выполнение работы.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Компоновка.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Прорисовывание по точкам.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предмета.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Детали.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Раскрашивание фона.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Раскрашивание предметов.</w:t>
            </w:r>
          </w:p>
        </w:tc>
        <w:tc>
          <w:tcPr>
            <w:tcW w:w="3261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натюрморт.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плоскости листа под контролем учителя.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шаблону.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цвета под контролем учителя.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 в совместной деятельности с учителем.</w:t>
            </w:r>
          </w:p>
        </w:tc>
        <w:tc>
          <w:tcPr>
            <w:tcW w:w="3118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натюрморт, отвечают на вопросы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располагают натюрморт в плоскости листа.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подбирают цвета.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выполняют самостоятельно.</w:t>
            </w:r>
          </w:p>
        </w:tc>
      </w:tr>
      <w:tr w:rsidR="002C7C7B">
        <w:trPr>
          <w:cantSplit/>
          <w:trHeight w:val="739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постановочного натюрморта с драпировкой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  <w:trHeight w:val="694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постановочного натюрморта с драпировкой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  <w:trHeight w:val="123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постановочного натюрморта с драпировкой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  <w:trHeight w:val="1938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изображают художники?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художник работает над портретом человека?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художниках и их картинах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восприятия и оценки деятельности известных художников.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жанра изобразительного искусства -  портрет.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картины знаменитых художников О. Кипренский « Портрет А. Пушкина», В. Серова «Портрет балерины Т. Карсавиной»,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«Портрет поэта М. Лермонтова».</w:t>
            </w:r>
          </w:p>
        </w:tc>
        <w:tc>
          <w:tcPr>
            <w:tcW w:w="3261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картину.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Понимают, что картина — это особый мир, созданный художником, наполненный его мыслями, чувствами и переживаниями.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понятия «рисовать с натуры», «рисовать по памяти»</w:t>
            </w:r>
          </w:p>
        </w:tc>
        <w:tc>
          <w:tcPr>
            <w:tcW w:w="3118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Рассматривают и сравнивают картины разных художников, разных жанров, рассказывать о настроении и разных состояниях, которые художник передает цветом (радостное, праздничное, грустное, таинственное, нежное и т. д.).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понятие «портрет».</w:t>
            </w:r>
          </w:p>
        </w:tc>
      </w:tr>
      <w:tr w:rsidR="002C7C7B">
        <w:trPr>
          <w:cantSplit/>
          <w:trHeight w:val="1437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изображают художники?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художник работает над портретом человека?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художниках и их картинах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  <w:trHeight w:val="870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Автопортрет.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рисования лица человека.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Овал лица.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глаз, бровей.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 лица, бровей, ресниц, волос.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художественных навыков при создании образа на основе знаний простых форм.</w:t>
            </w:r>
          </w:p>
        </w:tc>
        <w:tc>
          <w:tcPr>
            <w:tcW w:w="3261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Понимают, что такое автопортрет.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шаблону.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Размечают части лица под контролем учителя.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Изображают живописными средствами автопортрет под контролем учителя.</w:t>
            </w:r>
          </w:p>
        </w:tc>
        <w:tc>
          <w:tcPr>
            <w:tcW w:w="3118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графическими материалами с помощью линий разной толщины.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творческое задание согласно условиям. Создают композицию рисунка самостоятельно.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необходимые цвета для выполнения работы.</w:t>
            </w:r>
          </w:p>
        </w:tc>
      </w:tr>
      <w:tr w:rsidR="002C7C7B">
        <w:trPr>
          <w:cantSplit/>
          <w:trHeight w:val="839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Автопортрет.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  <w:trHeight w:val="993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Автопортрет.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  <w:trHeight w:val="1011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Народное искусство.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Гжель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Гжели.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традиционной  гжельской росписью.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разнообразием русских народных промыслов, с народным искусством Гжель.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узнавать изделия с гжельской росписью.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виртуальной фабрики по изготовлению гжельских изделий.</w:t>
            </w:r>
          </w:p>
        </w:tc>
        <w:tc>
          <w:tcPr>
            <w:tcW w:w="3261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разнообразием русских народных промыслов.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различать изделия, знать характерные особенности Гжели.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искусством гжельских мастеров.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цвета гжели.</w:t>
            </w:r>
          </w:p>
        </w:tc>
        <w:tc>
          <w:tcPr>
            <w:tcW w:w="3118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разнообразием русских народных промыслов.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различать изделия, знать характерные особенности Гжели.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искусством гжельских мастеров.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цвета гжели.</w:t>
            </w:r>
          </w:p>
        </w:tc>
      </w:tr>
      <w:tr w:rsidR="002C7C7B">
        <w:trPr>
          <w:cantSplit/>
          <w:trHeight w:val="692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Народное искусство.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Гжель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  <w:trHeight w:val="1437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Народное искусство.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Гжель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  <w:trHeight w:val="666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Роспись гжельской посуды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знакомства детей с разнообразием русских народных промыслов, обучение узнаванию различных изделий, характерных для гжельского народного искусства.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искусством гжельских мастеров. Обучение расписыванию чашки, блюдца.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узоров гжельской росписи</w:t>
            </w:r>
          </w:p>
        </w:tc>
        <w:tc>
          <w:tcPr>
            <w:tcW w:w="3261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форму для росписи под контролем учителя.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плоскости листа под контролем учителя.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цвета гжели.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узор под контролем учителя.</w:t>
            </w:r>
          </w:p>
        </w:tc>
        <w:tc>
          <w:tcPr>
            <w:tcW w:w="3118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Выбирают форму для росписи под контролем учителя.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плоскости листа.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цвета гжели.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составляют узор. </w:t>
            </w:r>
          </w:p>
        </w:tc>
      </w:tr>
      <w:tr w:rsidR="002C7C7B">
        <w:trPr>
          <w:cantSplit/>
          <w:trHeight w:val="846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Роспись гжельской посуды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  <w:trHeight w:val="540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Роспись гжельской посуды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  <w:trHeight w:val="1437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Народное искусство.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Городце.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традиционной росписью.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разнообразием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русских народных промыслов, с народным искусством  Городец.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узнаванию изделия с городецкой росписью.</w:t>
            </w:r>
          </w:p>
        </w:tc>
        <w:tc>
          <w:tcPr>
            <w:tcW w:w="3261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Знакомятся с разнообразием русских народных промыслов.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различать изделия,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узнавать характерные особенности Городца.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городецкой росписью.</w:t>
            </w:r>
          </w:p>
        </w:tc>
        <w:tc>
          <w:tcPr>
            <w:tcW w:w="3118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Знакомятся с разнообразием русских народных промыслов.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различать изделия,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узнавать характерные особенности Городца.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Уясняют, какие цвета используют в городецкой росписи.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Понимают, что такое орнаменты.</w:t>
            </w:r>
          </w:p>
        </w:tc>
      </w:tr>
      <w:tr w:rsidR="002C7C7B">
        <w:trPr>
          <w:cantSplit/>
          <w:trHeight w:val="1437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разделочной доски «Городец»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  <w:trHeight w:val="502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разделочной доски «Городец»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знакомства детей с разнообразием русских народных промыслов, обучение узнаванию различных изделий, характерных для того или иного народного искусства.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художественных средств выразительности.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расписыванию разделочной доски  в городецком стиле.</w:t>
            </w:r>
          </w:p>
        </w:tc>
        <w:tc>
          <w:tcPr>
            <w:tcW w:w="3261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Наносят узор на доску по трафаретам.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гуаши.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цвета под контролем учителя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под контролем учителя.</w:t>
            </w:r>
          </w:p>
        </w:tc>
        <w:tc>
          <w:tcPr>
            <w:tcW w:w="3118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наносят узор на доску.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навыками работы с гуашью.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подбирают цвета.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выполняют самостоятельно.</w:t>
            </w:r>
          </w:p>
        </w:tc>
      </w:tr>
      <w:tr w:rsidR="002C7C7B">
        <w:trPr>
          <w:cantSplit/>
          <w:trHeight w:val="566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разделочной доски «Городец»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  <w:trHeight w:val="546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разделочной доски «Городец»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  <w:trHeight w:val="554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разделочной доски «Городец»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  <w:trHeight w:val="927"/>
        </w:trPr>
        <w:tc>
          <w:tcPr>
            <w:tcW w:w="709" w:type="dxa"/>
            <w:tcBorders>
              <w:bottom w:val="single" w:sz="4" w:space="0" w:color="000000"/>
            </w:tcBorders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Народное искусство.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Хохлома</w:t>
            </w:r>
          </w:p>
          <w:p w:rsidR="002C7C7B" w:rsidRDefault="002C7C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Хохломе.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традиционной роспись —элементами узоров «золотой хохломы».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разнообразием русских народных промыслов, с народным искусством  Хохлома.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узнавать изделия с хохломской  росписью</w:t>
            </w:r>
          </w:p>
        </w:tc>
        <w:tc>
          <w:tcPr>
            <w:tcW w:w="3261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изделия Хохлома.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разнообразием русских народных промыслов.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Различают  изделия, знать характерные особенности Хохломы.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хохломской росписью.</w:t>
            </w:r>
          </w:p>
        </w:tc>
        <w:tc>
          <w:tcPr>
            <w:tcW w:w="3118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изделия Хохлома, отвечают на вопросы.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Уясняют, какие цвета используют в хохломской росписи.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орнаменты, используемые в хохломской росписи.</w:t>
            </w:r>
          </w:p>
        </w:tc>
      </w:tr>
      <w:tr w:rsidR="002C7C7B">
        <w:trPr>
          <w:cantSplit/>
          <w:trHeight w:val="1437"/>
        </w:trPr>
        <w:tc>
          <w:tcPr>
            <w:tcW w:w="709" w:type="dxa"/>
            <w:tcBorders>
              <w:top w:val="single" w:sz="4" w:space="0" w:color="000000"/>
            </w:tcBorders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Народное искусство.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Хохлома</w:t>
            </w:r>
          </w:p>
          <w:p w:rsidR="002C7C7B" w:rsidRDefault="002C7C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  <w:trHeight w:val="728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посуды.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Хохлома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знакомства с разнообразием русских народных промыслов, обучение узнаванию различных изделий, характерных для того или иного народного искусства.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художественных средств выразительности.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расписыванию посуды хохломской росписью.</w:t>
            </w:r>
          </w:p>
          <w:p w:rsidR="002C7C7B" w:rsidRDefault="002C7C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форму для росписи под контролем учителя.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плоскости листа под контролем учителя.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цвета хохломы.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узор под контролем учителя.</w:t>
            </w:r>
          </w:p>
        </w:tc>
        <w:tc>
          <w:tcPr>
            <w:tcW w:w="3118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Выбирают форму для росписи под контролем учителя.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плоскости листа.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цвета хохломы.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составляют узор. </w:t>
            </w:r>
          </w:p>
        </w:tc>
      </w:tr>
      <w:tr w:rsidR="002C7C7B">
        <w:trPr>
          <w:cantSplit/>
          <w:trHeight w:val="1437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посуды.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Хохлома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  <w:trHeight w:val="550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посуды.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Хохлома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  <w:trHeight w:val="416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посуды.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Хохлома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  <w:trHeight w:val="1437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Народное искусство.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Богородская игрушка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Богородской игрушке.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изготовлением богородских игрушек.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древесины для изготовления игрушек.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техники резьбы по дереву</w:t>
            </w:r>
          </w:p>
        </w:tc>
        <w:tc>
          <w:tcPr>
            <w:tcW w:w="3261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образцы игрушек.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разнообразием русских народных промыслов.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изделия, различать характерные особенности Богородской игрушки с помощью учителя</w:t>
            </w:r>
          </w:p>
        </w:tc>
        <w:tc>
          <w:tcPr>
            <w:tcW w:w="3118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образцы игрушек, отвечают на вопросы.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этапы изготовления игрушек.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породы деревьев, для изготовления игрушек.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Различают особенности Богородских игрушек </w:t>
            </w:r>
          </w:p>
        </w:tc>
      </w:tr>
      <w:tr w:rsidR="002C7C7B">
        <w:trPr>
          <w:cantSplit/>
          <w:trHeight w:val="1181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Народное искусство.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Богородская игрушка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  <w:trHeight w:val="1199"/>
        </w:trPr>
        <w:tc>
          <w:tcPr>
            <w:tcW w:w="709" w:type="dxa"/>
            <w:tcBorders>
              <w:bottom w:val="single" w:sz="4" w:space="0" w:color="000000"/>
            </w:tcBorders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Богородской  игрушки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  <w:tcBorders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знакомства детей с разнообразием русских народных промыслов, обучение узнаванию различных изделий, характерных для того или иного народного искусства.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Использование художественных средств выразительности.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расписыванию Богородских </w:t>
            </w:r>
          </w:p>
        </w:tc>
        <w:tc>
          <w:tcPr>
            <w:tcW w:w="3261" w:type="dxa"/>
            <w:vMerge w:val="restart"/>
            <w:tcBorders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Выбирают форму для росписи под контролем учителя.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плоскости листа под контролем учителя.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цвета для росписи Богородских игрушек.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узор под контролем учителя</w:t>
            </w:r>
          </w:p>
        </w:tc>
        <w:tc>
          <w:tcPr>
            <w:tcW w:w="3118" w:type="dxa"/>
            <w:vMerge w:val="restart"/>
            <w:tcBorders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Выбирают форму для росписи под контролем учителя.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плоскости листа.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Подбирают цвета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росписи Богородских игрушек.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оставляют узор </w:t>
            </w:r>
          </w:p>
        </w:tc>
      </w:tr>
      <w:tr w:rsidR="002C7C7B">
        <w:trPr>
          <w:cantSplit/>
          <w:trHeight w:val="696"/>
        </w:trPr>
        <w:tc>
          <w:tcPr>
            <w:tcW w:w="709" w:type="dxa"/>
            <w:tcBorders>
              <w:bottom w:val="single" w:sz="4" w:space="0" w:color="000000"/>
            </w:tcBorders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Богородской  игрушки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bottom w:val="single" w:sz="4" w:space="0" w:color="000000"/>
            </w:tcBorders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/>
            </w:tcBorders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/>
            </w:tcBorders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  <w:trHeight w:val="70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Богородской  игрушки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bottom w:val="single" w:sz="4" w:space="0" w:color="000000"/>
            </w:tcBorders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/>
            </w:tcBorders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/>
            </w:tcBorders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  <w:trHeight w:val="1137"/>
        </w:trPr>
        <w:tc>
          <w:tcPr>
            <w:tcW w:w="709" w:type="dxa"/>
            <w:tcBorders>
              <w:top w:val="single" w:sz="4" w:space="0" w:color="000000"/>
            </w:tcBorders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Богородской  игрушки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bottom w:val="single" w:sz="4" w:space="0" w:color="000000"/>
            </w:tcBorders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/>
            </w:tcBorders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/>
            </w:tcBorders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  <w:trHeight w:val="870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скульптурой – статуя, памятник, статуэтка, бюст.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художественных материалов, используемых скульптором.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работами скульпторов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 «Дискобол», И. Матрос « Памятник К. Минину и Д. Пожарскому», Е. Янсон-Манизер «Балерина», Ф. Шубин «Портрет князя А. Голицина»</w:t>
            </w:r>
          </w:p>
        </w:tc>
        <w:tc>
          <w:tcPr>
            <w:tcW w:w="3261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скульптуры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со скульптурой.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различать виды скульптур.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искусством скульпторов.</w:t>
            </w:r>
          </w:p>
        </w:tc>
        <w:tc>
          <w:tcPr>
            <w:tcW w:w="3118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скульптуры, отвечают на вопросы.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со скульптурой.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виды скульптур.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искусством скульпторов.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 художественные материалы и инструменты скульпторов.</w:t>
            </w:r>
          </w:p>
        </w:tc>
      </w:tr>
      <w:tr w:rsidR="002C7C7B">
        <w:trPr>
          <w:cantSplit/>
          <w:trHeight w:val="1831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Животные в скульптуре.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свойств пластичных материалов и приемов работы с пластилином.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рабочего места для занятий лепкой.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техники безопасности при работе с пластилином.</w:t>
            </w:r>
          </w:p>
          <w:p w:rsidR="002C7C7B" w:rsidRDefault="002C7C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C7B" w:rsidRDefault="002C7C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помощью учителя повторяют свойства пластилина.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Отщипывают, разминают и скатывают пластилин под контролем учителя,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выполняют под контролем учителя.</w:t>
            </w:r>
          </w:p>
          <w:p w:rsidR="002C7C7B" w:rsidRDefault="002C7C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Называют свойства пластилина.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Правильно организовывают рабочее место.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Рассказывают правила работы с пластилином.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Выполняют задание самостоятельно, по инструкции.</w:t>
            </w:r>
          </w:p>
        </w:tc>
      </w:tr>
      <w:tr w:rsidR="002C7C7B">
        <w:trPr>
          <w:cantSplit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Животные в скульптуре.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Животные в скульптуре.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Животные в скульптуре.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  <w:trHeight w:val="1118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Фигура человека.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свойств пластичных материалов и приемов работы с пластилином.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рабочего места для занятий лепкой.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техники безопасности при работе с пластилином.</w:t>
            </w:r>
          </w:p>
          <w:p w:rsidR="002C7C7B" w:rsidRDefault="002C7C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 повторяют свойства пластилина.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Отщипывают, разминают и скатывают пластилин под контролем учителя.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выполняют под контролем учителя.</w:t>
            </w:r>
          </w:p>
          <w:p w:rsidR="002C7C7B" w:rsidRDefault="002C7C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Называют свойства пластилина.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Правильно организовывают рабочее место.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Рассказывают правила работы с пластилином.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Выполняют задание самостоятельно, по инструкции.</w:t>
            </w:r>
          </w:p>
        </w:tc>
      </w:tr>
      <w:tr w:rsidR="002C7C7B">
        <w:trPr>
          <w:cantSplit/>
          <w:trHeight w:val="1404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Фигура человека.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  <w:trHeight w:val="521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 России.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музеев России.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Виртуальные экскурсии в государственную Третьяковскую галерею, музей им. Пушкина, Эрмитаж, Русский музей.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репродукции  картины по выбору</w:t>
            </w:r>
          </w:p>
        </w:tc>
        <w:tc>
          <w:tcPr>
            <w:tcW w:w="3261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музеях по наводящим вопросам учителя.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картину для рисования.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 определяют жанр картины.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репродукцию картины под контролем учителя.</w:t>
            </w:r>
          </w:p>
        </w:tc>
        <w:tc>
          <w:tcPr>
            <w:tcW w:w="3118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музеях.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картину для рисования.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определяют жанр картины.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репродукцию картины. </w:t>
            </w:r>
          </w:p>
        </w:tc>
      </w:tr>
      <w:tr w:rsidR="002C7C7B">
        <w:trPr>
          <w:cantSplit/>
          <w:trHeight w:val="1127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репродукции картин Музеев России по выбору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  <w:trHeight w:val="1349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репродукции картин Музеев России по выбору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  <w:trHeight w:val="1195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 мира.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репродукции картин музеев мира по выбору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музеев мира,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Виртуальные экскурсии в Национальный музей живописи и скульптуры Прадо, Британского музея, Дрезденской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картинной галереи.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репродукции картин по выбору в любом жанре.</w:t>
            </w:r>
          </w:p>
        </w:tc>
        <w:tc>
          <w:tcPr>
            <w:tcW w:w="3261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музеях по наводящим вопросам учителя.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картину для рисования.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помощью учителя определяют жанр картины.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репродукцию картины под контролем учителя.</w:t>
            </w:r>
          </w:p>
        </w:tc>
        <w:tc>
          <w:tcPr>
            <w:tcW w:w="3118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музеях. Выбирают картину для рисования.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определяют жанр картины.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репродукцию картины. </w:t>
            </w:r>
          </w:p>
        </w:tc>
      </w:tr>
      <w:tr w:rsidR="002C7C7B">
        <w:trPr>
          <w:cantSplit/>
          <w:trHeight w:val="636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 мира.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репродукции картин музеев мира по выбору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  <w:trHeight w:val="909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 мира.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репродукции картин музеев мира по выбору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  <w:trHeight w:val="965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построена книга.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структурой книги, с понятием художник иллюстратор.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различными видами книг.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частей книги – обложка, титульный лист.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с иллюстрациями произведений.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биографии художников –иллюстраторов.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 иллюстрация.</w:t>
            </w:r>
          </w:p>
        </w:tc>
        <w:tc>
          <w:tcPr>
            <w:tcW w:w="3261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книги.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виды книг.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иллюстраторами книг.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биографию художников – иллюстраторов с помощью наглядности.</w:t>
            </w:r>
          </w:p>
          <w:p w:rsidR="002C7C7B" w:rsidRDefault="002C7C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C7B" w:rsidRDefault="002C7C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части книги.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и называют виды книг, авторов иллюстрация.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биографию художников –иллюстраторов.</w:t>
            </w:r>
          </w:p>
          <w:p w:rsidR="002C7C7B" w:rsidRDefault="002C7C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C7B" w:rsidRDefault="002C7C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C7B">
        <w:trPr>
          <w:cantSplit/>
          <w:trHeight w:val="1405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построена книга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  <w:trHeight w:val="586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построена книга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  <w:p w:rsidR="002C7C7B" w:rsidRDefault="002C7C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к книгам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выполнение иллюстраций к книгам</w:t>
            </w:r>
          </w:p>
        </w:tc>
        <w:tc>
          <w:tcPr>
            <w:tcW w:w="3261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подходящую к книге  иллюстрацию под контролем учителя.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необходимые цвета.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Соотносят размер иллюстрации под контролем учителя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трафаретам, под контролем учителя.</w:t>
            </w:r>
          </w:p>
        </w:tc>
        <w:tc>
          <w:tcPr>
            <w:tcW w:w="3118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 выбирают подходящую к книге  иллюстрацию.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необходимые цвета.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Соотносят размер иллюстрации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различных художественных техниках.</w:t>
            </w:r>
          </w:p>
        </w:tc>
      </w:tr>
      <w:tr w:rsidR="002C7C7B">
        <w:trPr>
          <w:cantSplit/>
          <w:trHeight w:val="962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к книгам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к книгам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  <w:trHeight w:val="678"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к книгам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плакатов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плакатов.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- призывы.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Контрастный подбор цвета и букв.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фона</w:t>
            </w:r>
          </w:p>
        </w:tc>
        <w:tc>
          <w:tcPr>
            <w:tcW w:w="3261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плакаты, отвечают на вопросы учителя.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рисунок для плаката под контролем учителя.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трафаретам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плакат, под контролем учителя.</w:t>
            </w:r>
          </w:p>
        </w:tc>
        <w:tc>
          <w:tcPr>
            <w:tcW w:w="3118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плакаты, отвечают на вопросы учителя.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выбирают рисунок для плаката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плакат, в различных техниках.</w:t>
            </w:r>
          </w:p>
        </w:tc>
      </w:tr>
      <w:tr w:rsidR="002C7C7B">
        <w:trPr>
          <w:cantSplit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плакатов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плакатов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открыток</w:t>
            </w:r>
          </w:p>
        </w:tc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сходства и различий плаката и открытки.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плаката и открыток.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рисунок открыток</w:t>
            </w:r>
          </w:p>
          <w:p w:rsidR="002C7C7B" w:rsidRDefault="002C7C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виды открыток, кратко отвечают на вопросы учителя.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рисунок для открыток под контролем учителя.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трафаретам.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открытки  под контролем учителя</w:t>
            </w:r>
          </w:p>
        </w:tc>
        <w:tc>
          <w:tcPr>
            <w:tcW w:w="3118" w:type="dxa"/>
            <w:vMerge w:val="restart"/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виды открыток, отвечают на вопросы учителя распространенным предложением.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выбирают рисунок для открытки. </w:t>
            </w:r>
          </w:p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открытки  в различных техниках</w:t>
            </w:r>
          </w:p>
        </w:tc>
      </w:tr>
      <w:tr w:rsidR="002C7C7B">
        <w:trPr>
          <w:cantSplit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открыток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>
        <w:trPr>
          <w:cantSplit/>
        </w:trPr>
        <w:tc>
          <w:tcPr>
            <w:tcW w:w="709" w:type="dxa"/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открыток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7C7B" w:rsidRDefault="002C7C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7C7B" w:rsidRDefault="002C7C7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C7C7B" w:rsidSect="00246CEE">
      <w:pgSz w:w="16838" w:h="11906" w:orient="landscape"/>
      <w:pgMar w:top="1418" w:right="1701" w:bottom="1418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F85" w:rsidRDefault="00B71F85">
      <w:pPr>
        <w:spacing w:after="0" w:line="240" w:lineRule="auto"/>
      </w:pPr>
      <w:r>
        <w:separator/>
      </w:r>
    </w:p>
  </w:endnote>
  <w:endnote w:type="continuationSeparator" w:id="0">
    <w:p w:rsidR="00B71F85" w:rsidRDefault="00B7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97" w:rsidRDefault="00246C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076F97">
      <w:rPr>
        <w:color w:val="000000"/>
      </w:rPr>
      <w:instrText>PAGE</w:instrText>
    </w:r>
    <w:r>
      <w:rPr>
        <w:color w:val="000000"/>
      </w:rPr>
      <w:fldChar w:fldCharType="separate"/>
    </w:r>
    <w:r w:rsidR="00543C49">
      <w:rPr>
        <w:noProof/>
        <w:color w:val="000000"/>
      </w:rPr>
      <w:t>2</w:t>
    </w:r>
    <w:r>
      <w:rPr>
        <w:color w:val="000000"/>
      </w:rPr>
      <w:fldChar w:fldCharType="end"/>
    </w:r>
  </w:p>
  <w:p w:rsidR="00076F97" w:rsidRDefault="00076F9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F85" w:rsidRDefault="00B71F85">
      <w:pPr>
        <w:spacing w:after="0" w:line="240" w:lineRule="auto"/>
      </w:pPr>
      <w:r>
        <w:separator/>
      </w:r>
    </w:p>
  </w:footnote>
  <w:footnote w:type="continuationSeparator" w:id="0">
    <w:p w:rsidR="00B71F85" w:rsidRDefault="00B71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97" w:rsidRDefault="00076F9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:rsidR="00076F97" w:rsidRDefault="00076F9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54F0"/>
    <w:multiLevelType w:val="multilevel"/>
    <w:tmpl w:val="83724C5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E4D4637"/>
    <w:multiLevelType w:val="multilevel"/>
    <w:tmpl w:val="C97E5A3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A1A2FC4"/>
    <w:multiLevelType w:val="hybridMultilevel"/>
    <w:tmpl w:val="47B0BE22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3151CD6"/>
    <w:multiLevelType w:val="multilevel"/>
    <w:tmpl w:val="D2FE0E58"/>
    <w:lvl w:ilvl="0">
      <w:start w:val="2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1B19C4"/>
    <w:multiLevelType w:val="multilevel"/>
    <w:tmpl w:val="76E6E434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A7A4034"/>
    <w:multiLevelType w:val="multilevel"/>
    <w:tmpl w:val="AD10DF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D316D78"/>
    <w:multiLevelType w:val="multilevel"/>
    <w:tmpl w:val="A9709B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13509E7"/>
    <w:multiLevelType w:val="multilevel"/>
    <w:tmpl w:val="4E520D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C3214A5"/>
    <w:multiLevelType w:val="multilevel"/>
    <w:tmpl w:val="6FC8E27E"/>
    <w:lvl w:ilvl="0">
      <w:start w:val="1"/>
      <w:numFmt w:val="upperRoman"/>
      <w:lvlText w:val="%1."/>
      <w:lvlJc w:val="righ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C7B"/>
    <w:rsid w:val="0004291E"/>
    <w:rsid w:val="00076F97"/>
    <w:rsid w:val="000F3687"/>
    <w:rsid w:val="00220C3F"/>
    <w:rsid w:val="00246CEE"/>
    <w:rsid w:val="002A7D1A"/>
    <w:rsid w:val="002C7C7B"/>
    <w:rsid w:val="002F3BA4"/>
    <w:rsid w:val="0032516D"/>
    <w:rsid w:val="00543C49"/>
    <w:rsid w:val="006251B5"/>
    <w:rsid w:val="00873915"/>
    <w:rsid w:val="00897560"/>
    <w:rsid w:val="00A74A3E"/>
    <w:rsid w:val="00B5017C"/>
    <w:rsid w:val="00B71F85"/>
    <w:rsid w:val="00DE6E18"/>
    <w:rsid w:val="00F8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EE"/>
  </w:style>
  <w:style w:type="paragraph" w:styleId="1">
    <w:name w:val="heading 1"/>
    <w:basedOn w:val="a"/>
    <w:next w:val="a"/>
    <w:uiPriority w:val="9"/>
    <w:qFormat/>
    <w:rsid w:val="00246CEE"/>
    <w:pPr>
      <w:keepNext/>
      <w:widowControl w:val="0"/>
      <w:suppressAutoHyphens/>
      <w:spacing w:before="240" w:after="60" w:line="240" w:lineRule="auto"/>
      <w:ind w:left="720" w:hanging="360"/>
      <w:outlineLvl w:val="0"/>
    </w:pPr>
    <w:rPr>
      <w:rFonts w:ascii="Arial" w:eastAsia="Arial Unicode MS" w:hAnsi="Arial" w:cs="Arial"/>
      <w:b/>
      <w:bCs/>
      <w:kern w:val="1"/>
      <w:sz w:val="32"/>
      <w:szCs w:val="32"/>
      <w:lang w:eastAsia="hi-IN" w:bidi="hi-IN"/>
    </w:rPr>
  </w:style>
  <w:style w:type="paragraph" w:styleId="2">
    <w:name w:val="heading 2"/>
    <w:basedOn w:val="a"/>
    <w:next w:val="a"/>
    <w:uiPriority w:val="9"/>
    <w:unhideWhenUsed/>
    <w:qFormat/>
    <w:rsid w:val="00246CEE"/>
    <w:pPr>
      <w:keepNext/>
      <w:widowControl w:val="0"/>
      <w:suppressAutoHyphens/>
      <w:spacing w:before="240" w:after="60" w:line="240" w:lineRule="auto"/>
      <w:ind w:left="1440" w:hanging="360"/>
      <w:outlineLvl w:val="1"/>
    </w:pPr>
    <w:rPr>
      <w:rFonts w:ascii="Arial" w:eastAsia="Arial Unicode MS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3">
    <w:name w:val="heading 3"/>
    <w:basedOn w:val="a"/>
    <w:next w:val="a"/>
    <w:uiPriority w:val="9"/>
    <w:semiHidden/>
    <w:unhideWhenUsed/>
    <w:qFormat/>
    <w:rsid w:val="00246CEE"/>
    <w:pPr>
      <w:keepNext/>
      <w:spacing w:after="0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rsid w:val="00246CEE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46CEE"/>
    <w:pPr>
      <w:keepNext/>
      <w:spacing w:after="0" w:line="240" w:lineRule="auto"/>
      <w:ind w:left="550"/>
      <w:jc w:val="both"/>
      <w:outlineLvl w:val="4"/>
    </w:pPr>
    <w:rPr>
      <w:rFonts w:ascii="Times New Roman" w:hAnsi="Times New Roman"/>
      <w:b/>
      <w:bCs/>
    </w:rPr>
  </w:style>
  <w:style w:type="paragraph" w:styleId="6">
    <w:name w:val="heading 6"/>
    <w:basedOn w:val="a"/>
    <w:next w:val="a"/>
    <w:uiPriority w:val="9"/>
    <w:semiHidden/>
    <w:unhideWhenUsed/>
    <w:qFormat/>
    <w:rsid w:val="00246C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46C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46CE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46C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qFormat/>
    <w:rsid w:val="00246CEE"/>
    <w:pPr>
      <w:ind w:left="720"/>
      <w:contextualSpacing/>
    </w:pPr>
  </w:style>
  <w:style w:type="paragraph" w:styleId="a6">
    <w:name w:val="header"/>
    <w:basedOn w:val="a"/>
    <w:unhideWhenUsed/>
    <w:rsid w:val="0024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rsid w:val="00246CEE"/>
  </w:style>
  <w:style w:type="paragraph" w:styleId="a8">
    <w:name w:val="footer"/>
    <w:basedOn w:val="a"/>
    <w:uiPriority w:val="99"/>
    <w:unhideWhenUsed/>
    <w:rsid w:val="0024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uiPriority w:val="99"/>
    <w:rsid w:val="00246CEE"/>
  </w:style>
  <w:style w:type="paragraph" w:styleId="aa">
    <w:name w:val="No Spacing"/>
    <w:aliases w:val="основа"/>
    <w:link w:val="ab"/>
    <w:uiPriority w:val="1"/>
    <w:qFormat/>
    <w:rsid w:val="00246CEE"/>
    <w:rPr>
      <w:lang w:eastAsia="en-US"/>
    </w:rPr>
  </w:style>
  <w:style w:type="paragraph" w:customStyle="1" w:styleId="10">
    <w:name w:val="Обычный (веб)1"/>
    <w:basedOn w:val="a"/>
    <w:uiPriority w:val="99"/>
    <w:unhideWhenUsed/>
    <w:rsid w:val="00246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46CEE"/>
  </w:style>
  <w:style w:type="paragraph" w:customStyle="1" w:styleId="p1">
    <w:name w:val="p1"/>
    <w:basedOn w:val="a"/>
    <w:rsid w:val="00246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246CEE"/>
  </w:style>
  <w:style w:type="paragraph" w:customStyle="1" w:styleId="p2">
    <w:name w:val="p2"/>
    <w:basedOn w:val="a"/>
    <w:rsid w:val="00246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246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246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246CEE"/>
  </w:style>
  <w:style w:type="paragraph" w:customStyle="1" w:styleId="p5">
    <w:name w:val="p5"/>
    <w:basedOn w:val="a"/>
    <w:rsid w:val="00246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246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246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246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246CEE"/>
  </w:style>
  <w:style w:type="paragraph" w:customStyle="1" w:styleId="p9">
    <w:name w:val="p9"/>
    <w:basedOn w:val="a"/>
    <w:rsid w:val="00246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246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246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246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rsid w:val="00246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rsid w:val="00246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a"/>
    <w:rsid w:val="00246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rsid w:val="00246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246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rsid w:val="00246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rsid w:val="00246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rsid w:val="00246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rsid w:val="00246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rsid w:val="00246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semiHidden/>
    <w:unhideWhenUsed/>
    <w:rsid w:val="00246CEE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semiHidden/>
    <w:rsid w:val="00246CEE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rsid w:val="00246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246CEE"/>
    <w:rPr>
      <w:rFonts w:ascii="Times New Roman" w:hAnsi="Times New Roman" w:cs="Times New Roman"/>
      <w:b/>
      <w:bCs/>
      <w:sz w:val="24"/>
      <w:szCs w:val="24"/>
    </w:rPr>
  </w:style>
  <w:style w:type="paragraph" w:customStyle="1" w:styleId="c30">
    <w:name w:val="c30"/>
    <w:basedOn w:val="a"/>
    <w:rsid w:val="00246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8">
    <w:name w:val="c58"/>
    <w:basedOn w:val="a0"/>
    <w:rsid w:val="00246CEE"/>
  </w:style>
  <w:style w:type="character" w:customStyle="1" w:styleId="11">
    <w:name w:val="Заголовок 1 Знак"/>
    <w:rsid w:val="00246CEE"/>
    <w:rPr>
      <w:rFonts w:ascii="Arial" w:eastAsia="Arial Unicode MS" w:hAnsi="Arial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rsid w:val="00246CEE"/>
    <w:rPr>
      <w:rFonts w:ascii="Arial" w:eastAsia="Arial Unicode MS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ae">
    <w:name w:val="Block Text"/>
    <w:basedOn w:val="a"/>
    <w:semiHidden/>
    <w:rsid w:val="00246CEE"/>
    <w:pPr>
      <w:shd w:val="clear" w:color="auto" w:fill="FFFFFF"/>
      <w:spacing w:line="317" w:lineRule="exact"/>
      <w:ind w:left="440" w:right="1037"/>
    </w:pPr>
    <w:rPr>
      <w:rFonts w:ascii="Times New Roman" w:hAnsi="Times New Roman"/>
      <w:color w:val="000000"/>
      <w:sz w:val="24"/>
    </w:rPr>
  </w:style>
  <w:style w:type="paragraph" w:styleId="af">
    <w:name w:val="Body Text"/>
    <w:basedOn w:val="a"/>
    <w:semiHidden/>
    <w:rsid w:val="00246CEE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9">
    <w:name w:val="c9"/>
    <w:basedOn w:val="a"/>
    <w:rsid w:val="00246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246CEE"/>
  </w:style>
  <w:style w:type="paragraph" w:customStyle="1" w:styleId="12">
    <w:name w:val="Название1"/>
    <w:basedOn w:val="a"/>
    <w:qFormat/>
    <w:rsid w:val="00246CEE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af0">
    <w:name w:val="Body Text Indent"/>
    <w:basedOn w:val="a"/>
    <w:semiHidden/>
    <w:rsid w:val="00246CEE"/>
    <w:pPr>
      <w:shd w:val="clear" w:color="auto" w:fill="FFFFFF"/>
      <w:spacing w:after="0" w:line="240" w:lineRule="auto"/>
      <w:ind w:left="55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Основной текст3"/>
    <w:rsid w:val="00EF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8">
    <w:name w:val="Основной текст8"/>
    <w:basedOn w:val="a"/>
    <w:rsid w:val="00EF42EC"/>
    <w:pPr>
      <w:widowControl w:val="0"/>
      <w:shd w:val="clear" w:color="auto" w:fill="FFFFFF"/>
      <w:spacing w:after="420" w:line="480" w:lineRule="exact"/>
      <w:ind w:hanging="480"/>
    </w:pPr>
    <w:rPr>
      <w:rFonts w:ascii="Times New Roman" w:hAnsi="Times New Roman"/>
      <w:color w:val="000000"/>
      <w:sz w:val="27"/>
      <w:szCs w:val="27"/>
    </w:rPr>
  </w:style>
  <w:style w:type="character" w:customStyle="1" w:styleId="af1">
    <w:name w:val="Основной текст + Полужирный"/>
    <w:rsid w:val="00EF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2">
    <w:name w:val="Основной текст_"/>
    <w:link w:val="40"/>
    <w:rsid w:val="00497CB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f2"/>
    <w:rsid w:val="00497CBE"/>
    <w:pPr>
      <w:widowControl w:val="0"/>
      <w:shd w:val="clear" w:color="auto" w:fill="FFFFFF"/>
      <w:spacing w:after="0" w:line="274" w:lineRule="exact"/>
      <w:ind w:hanging="340"/>
      <w:jc w:val="both"/>
    </w:pPr>
    <w:rPr>
      <w:rFonts w:ascii="Times New Roman" w:hAnsi="Times New Roman"/>
      <w:sz w:val="23"/>
      <w:szCs w:val="23"/>
      <w:lang/>
    </w:rPr>
  </w:style>
  <w:style w:type="character" w:customStyle="1" w:styleId="ab">
    <w:name w:val="Без интервала Знак"/>
    <w:aliases w:val="основа Знак"/>
    <w:link w:val="aa"/>
    <w:uiPriority w:val="1"/>
    <w:locked/>
    <w:rsid w:val="00E552E9"/>
    <w:rPr>
      <w:rFonts w:eastAsia="Calibri"/>
      <w:sz w:val="22"/>
      <w:szCs w:val="22"/>
      <w:lang w:eastAsia="en-US" w:bidi="ar-SA"/>
    </w:rPr>
  </w:style>
  <w:style w:type="paragraph" w:customStyle="1" w:styleId="c16">
    <w:name w:val="c16"/>
    <w:basedOn w:val="a"/>
    <w:rsid w:val="00E65136"/>
    <w:pPr>
      <w:spacing w:before="100" w:beforeAutospacing="1" w:after="100" w:afterAutospacing="1" w:line="240" w:lineRule="auto"/>
    </w:pPr>
    <w:rPr>
      <w:rFonts w:ascii="Arial Unicode MS" w:hAnsi="Arial Unicode MS"/>
      <w:sz w:val="24"/>
      <w:szCs w:val="24"/>
    </w:rPr>
  </w:style>
  <w:style w:type="character" w:customStyle="1" w:styleId="c5">
    <w:name w:val="c5"/>
    <w:rsid w:val="00E65136"/>
  </w:style>
  <w:style w:type="character" w:customStyle="1" w:styleId="c7">
    <w:name w:val="c7"/>
    <w:rsid w:val="00E65136"/>
  </w:style>
  <w:style w:type="paragraph" w:customStyle="1" w:styleId="TableParagraph">
    <w:name w:val="Table Paragraph"/>
    <w:basedOn w:val="a"/>
    <w:uiPriority w:val="1"/>
    <w:qFormat/>
    <w:rsid w:val="00BE1694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eastAsia="en-US"/>
    </w:rPr>
  </w:style>
  <w:style w:type="character" w:customStyle="1" w:styleId="c0">
    <w:name w:val="c0"/>
    <w:rsid w:val="009F6E52"/>
  </w:style>
  <w:style w:type="paragraph" w:customStyle="1" w:styleId="c15">
    <w:name w:val="c15"/>
    <w:basedOn w:val="a"/>
    <w:rsid w:val="002D3F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unhideWhenUsed/>
    <w:rsid w:val="000A38C7"/>
    <w:rPr>
      <w:color w:val="0000F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7601FD"/>
    <w:pPr>
      <w:keepLines/>
      <w:widowControl/>
      <w:suppressAutoHyphens w:val="0"/>
      <w:spacing w:after="0" w:line="259" w:lineRule="auto"/>
      <w:ind w:left="0" w:firstLine="0"/>
      <w:outlineLvl w:val="9"/>
    </w:pPr>
    <w:rPr>
      <w:rFonts w:ascii="Calibri Light" w:eastAsia="Times New Roman" w:hAnsi="Calibri Light" w:cs="Times New Roman"/>
      <w:b w:val="0"/>
      <w:bCs w:val="0"/>
      <w:color w:val="2F5496"/>
      <w:kern w:val="0"/>
      <w:lang w:val="ru-RU" w:eastAsia="ru-RU" w:bidi="ar-SA"/>
    </w:rPr>
  </w:style>
  <w:style w:type="paragraph" w:styleId="13">
    <w:name w:val="toc 1"/>
    <w:basedOn w:val="a"/>
    <w:next w:val="a"/>
    <w:autoRedefine/>
    <w:uiPriority w:val="39"/>
    <w:unhideWhenUsed/>
    <w:rsid w:val="00AE7823"/>
    <w:pPr>
      <w:tabs>
        <w:tab w:val="left" w:pos="426"/>
        <w:tab w:val="right" w:leader="dot" w:pos="9060"/>
      </w:tabs>
      <w:jc w:val="both"/>
    </w:pPr>
    <w:rPr>
      <w:rFonts w:ascii="Times New Roman" w:hAnsi="Times New Roman"/>
      <w:noProof/>
      <w:sz w:val="24"/>
      <w:szCs w:val="24"/>
      <w:lang w:bidi="hi-IN"/>
    </w:rPr>
  </w:style>
  <w:style w:type="paragraph" w:styleId="21">
    <w:name w:val="toc 2"/>
    <w:basedOn w:val="a"/>
    <w:next w:val="a"/>
    <w:autoRedefine/>
    <w:uiPriority w:val="39"/>
    <w:unhideWhenUsed/>
    <w:rsid w:val="007601FD"/>
    <w:pPr>
      <w:ind w:left="220"/>
    </w:pPr>
  </w:style>
  <w:style w:type="paragraph" w:styleId="af5">
    <w:name w:val="Subtitle"/>
    <w:basedOn w:val="a"/>
    <w:next w:val="a"/>
    <w:uiPriority w:val="11"/>
    <w:qFormat/>
    <w:rsid w:val="00246C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rsid w:val="00246C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rsid w:val="00246C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5">
    <w:name w:val="Абзац списка Знак"/>
    <w:link w:val="a4"/>
    <w:uiPriority w:val="34"/>
    <w:locked/>
    <w:rsid w:val="00003200"/>
  </w:style>
  <w:style w:type="paragraph" w:styleId="HTML">
    <w:name w:val="HTML Preformatted"/>
    <w:basedOn w:val="a"/>
    <w:link w:val="HTML0"/>
    <w:uiPriority w:val="99"/>
    <w:unhideWhenUsed/>
    <w:rsid w:val="00003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3200"/>
    <w:rPr>
      <w:rFonts w:ascii="Courier New" w:eastAsia="Times New Roman" w:hAnsi="Courier New" w:cs="Courier New"/>
      <w:sz w:val="20"/>
      <w:szCs w:val="20"/>
    </w:rPr>
  </w:style>
  <w:style w:type="table" w:customStyle="1" w:styleId="af8">
    <w:basedOn w:val="TableNormal0"/>
    <w:rsid w:val="00246C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rsid w:val="00246C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widowControl w:val="0"/>
      <w:suppressAutoHyphens/>
      <w:spacing w:before="240" w:after="60" w:line="240" w:lineRule="auto"/>
      <w:ind w:left="720" w:hanging="360"/>
      <w:outlineLvl w:val="0"/>
    </w:pPr>
    <w:rPr>
      <w:rFonts w:ascii="Arial" w:eastAsia="Arial Unicode MS" w:hAnsi="Arial" w:cs="Arial"/>
      <w:b/>
      <w:bCs/>
      <w:kern w:val="1"/>
      <w:sz w:val="32"/>
      <w:szCs w:val="32"/>
      <w:lang w:val="x-none" w:eastAsia="hi-IN" w:bidi="hi-IN"/>
    </w:rPr>
  </w:style>
  <w:style w:type="paragraph" w:styleId="2">
    <w:name w:val="heading 2"/>
    <w:basedOn w:val="a"/>
    <w:next w:val="a"/>
    <w:uiPriority w:val="9"/>
    <w:unhideWhenUsed/>
    <w:qFormat/>
    <w:pPr>
      <w:keepNext/>
      <w:widowControl w:val="0"/>
      <w:suppressAutoHyphens/>
      <w:spacing w:before="240" w:after="60" w:line="240" w:lineRule="auto"/>
      <w:ind w:left="1440" w:hanging="360"/>
      <w:outlineLvl w:val="1"/>
    </w:pPr>
    <w:rPr>
      <w:rFonts w:ascii="Arial" w:eastAsia="Arial Unicode MS" w:hAnsi="Arial" w:cs="Arial"/>
      <w:b/>
      <w:bCs/>
      <w:i/>
      <w:iCs/>
      <w:kern w:val="1"/>
      <w:sz w:val="28"/>
      <w:szCs w:val="28"/>
      <w:lang w:val="x-none" w:eastAsia="hi-IN" w:bidi="hi-IN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after="0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spacing w:after="0" w:line="240" w:lineRule="auto"/>
      <w:ind w:left="550"/>
      <w:jc w:val="both"/>
      <w:outlineLvl w:val="4"/>
    </w:pPr>
    <w:rPr>
      <w:rFonts w:ascii="Times New Roman" w:hAnsi="Times New Roman"/>
      <w:b/>
      <w:bCs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qFormat/>
    <w:pPr>
      <w:ind w:left="720"/>
      <w:contextualSpacing/>
    </w:pPr>
  </w:style>
  <w:style w:type="paragraph" w:styleId="a6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</w:style>
  <w:style w:type="paragraph" w:styleId="a8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uiPriority w:val="99"/>
  </w:style>
  <w:style w:type="paragraph" w:styleId="aa">
    <w:name w:val="No Spacing"/>
    <w:aliases w:val="основа"/>
    <w:link w:val="ab"/>
    <w:uiPriority w:val="1"/>
    <w:qFormat/>
    <w:rPr>
      <w:lang w:eastAsia="en-US"/>
    </w:rPr>
  </w:style>
  <w:style w:type="paragraph" w:customStyle="1" w:styleId="10">
    <w:name w:val="Обычный (веб)1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</w:style>
  <w:style w:type="paragraph" w:customStyle="1" w:styleId="p1">
    <w:name w:val="p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</w:style>
  <w:style w:type="paragraph" w:customStyle="1" w:styleId="p2">
    <w:name w:val="p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</w:style>
  <w:style w:type="paragraph" w:customStyle="1" w:styleId="p5">
    <w:name w:val="p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</w:style>
  <w:style w:type="paragraph" w:customStyle="1" w:styleId="p9">
    <w:name w:val="p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semiHidden/>
    <w:unhideWhenUsed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semiHidden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4"/>
      <w:szCs w:val="24"/>
    </w:rPr>
  </w:style>
  <w:style w:type="paragraph" w:customStyle="1" w:styleId="c30">
    <w:name w:val="c3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8">
    <w:name w:val="c58"/>
    <w:basedOn w:val="a0"/>
  </w:style>
  <w:style w:type="character" w:customStyle="1" w:styleId="11">
    <w:name w:val="Заголовок 1 Знак"/>
    <w:rPr>
      <w:rFonts w:ascii="Arial" w:eastAsia="Arial Unicode MS" w:hAnsi="Arial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rPr>
      <w:rFonts w:ascii="Arial" w:eastAsia="Arial Unicode MS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ae">
    <w:name w:val="Block Text"/>
    <w:basedOn w:val="a"/>
    <w:semiHidden/>
    <w:pPr>
      <w:shd w:val="clear" w:color="auto" w:fill="FFFFFF"/>
      <w:spacing w:line="317" w:lineRule="exact"/>
      <w:ind w:left="440" w:right="1037"/>
    </w:pPr>
    <w:rPr>
      <w:rFonts w:ascii="Times New Roman" w:hAnsi="Times New Roman"/>
      <w:color w:val="000000"/>
      <w:sz w:val="24"/>
    </w:rPr>
  </w:style>
  <w:style w:type="paragraph" w:styleId="af">
    <w:name w:val="Body Text"/>
    <w:basedOn w:val="a"/>
    <w:semiHidden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9">
    <w:name w:val="c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</w:style>
  <w:style w:type="paragraph" w:customStyle="1" w:styleId="12">
    <w:name w:val="Название1"/>
    <w:basedOn w:val="a"/>
    <w:qFormat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af0">
    <w:name w:val="Body Text Indent"/>
    <w:basedOn w:val="a"/>
    <w:semiHidden/>
    <w:pPr>
      <w:shd w:val="clear" w:color="auto" w:fill="FFFFFF"/>
      <w:spacing w:after="0" w:line="240" w:lineRule="auto"/>
      <w:ind w:left="55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Основной текст3"/>
    <w:rsid w:val="00EF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8">
    <w:name w:val="Основной текст8"/>
    <w:basedOn w:val="a"/>
    <w:rsid w:val="00EF42EC"/>
    <w:pPr>
      <w:widowControl w:val="0"/>
      <w:shd w:val="clear" w:color="auto" w:fill="FFFFFF"/>
      <w:spacing w:after="420" w:line="480" w:lineRule="exact"/>
      <w:ind w:hanging="480"/>
    </w:pPr>
    <w:rPr>
      <w:rFonts w:ascii="Times New Roman" w:hAnsi="Times New Roman"/>
      <w:color w:val="000000"/>
      <w:sz w:val="27"/>
      <w:szCs w:val="27"/>
    </w:rPr>
  </w:style>
  <w:style w:type="character" w:customStyle="1" w:styleId="af1">
    <w:name w:val="Основной текст + Полужирный"/>
    <w:rsid w:val="00EF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2">
    <w:name w:val="Основной текст_"/>
    <w:link w:val="40"/>
    <w:rsid w:val="00497CB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f2"/>
    <w:rsid w:val="00497CBE"/>
    <w:pPr>
      <w:widowControl w:val="0"/>
      <w:shd w:val="clear" w:color="auto" w:fill="FFFFFF"/>
      <w:spacing w:after="0" w:line="274" w:lineRule="exact"/>
      <w:ind w:hanging="340"/>
      <w:jc w:val="both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ab">
    <w:name w:val="Без интервала Знак"/>
    <w:aliases w:val="основа Знак"/>
    <w:link w:val="aa"/>
    <w:uiPriority w:val="1"/>
    <w:locked/>
    <w:rsid w:val="00E552E9"/>
    <w:rPr>
      <w:rFonts w:eastAsia="Calibri"/>
      <w:sz w:val="22"/>
      <w:szCs w:val="22"/>
      <w:lang w:eastAsia="en-US" w:bidi="ar-SA"/>
    </w:rPr>
  </w:style>
  <w:style w:type="paragraph" w:customStyle="1" w:styleId="c16">
    <w:name w:val="c16"/>
    <w:basedOn w:val="a"/>
    <w:rsid w:val="00E65136"/>
    <w:pPr>
      <w:spacing w:before="100" w:beforeAutospacing="1" w:after="100" w:afterAutospacing="1" w:line="240" w:lineRule="auto"/>
    </w:pPr>
    <w:rPr>
      <w:rFonts w:ascii="Arial Unicode MS" w:hAnsi="Arial Unicode MS"/>
      <w:sz w:val="24"/>
      <w:szCs w:val="24"/>
    </w:rPr>
  </w:style>
  <w:style w:type="character" w:customStyle="1" w:styleId="c5">
    <w:name w:val="c5"/>
    <w:rsid w:val="00E65136"/>
  </w:style>
  <w:style w:type="character" w:customStyle="1" w:styleId="c7">
    <w:name w:val="c7"/>
    <w:rsid w:val="00E65136"/>
  </w:style>
  <w:style w:type="paragraph" w:customStyle="1" w:styleId="TableParagraph">
    <w:name w:val="Table Paragraph"/>
    <w:basedOn w:val="a"/>
    <w:uiPriority w:val="1"/>
    <w:qFormat/>
    <w:rsid w:val="00BE1694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eastAsia="en-US"/>
    </w:rPr>
  </w:style>
  <w:style w:type="character" w:customStyle="1" w:styleId="c0">
    <w:name w:val="c0"/>
    <w:rsid w:val="009F6E52"/>
  </w:style>
  <w:style w:type="paragraph" w:customStyle="1" w:styleId="c15">
    <w:name w:val="c15"/>
    <w:basedOn w:val="a"/>
    <w:rsid w:val="002D3F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unhideWhenUsed/>
    <w:rsid w:val="000A38C7"/>
    <w:rPr>
      <w:color w:val="0000F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7601FD"/>
    <w:pPr>
      <w:keepLines/>
      <w:widowControl/>
      <w:suppressAutoHyphens w:val="0"/>
      <w:spacing w:after="0" w:line="259" w:lineRule="auto"/>
      <w:ind w:left="0" w:firstLine="0"/>
      <w:outlineLvl w:val="9"/>
    </w:pPr>
    <w:rPr>
      <w:rFonts w:ascii="Calibri Light" w:eastAsia="Times New Roman" w:hAnsi="Calibri Light" w:cs="Times New Roman"/>
      <w:b w:val="0"/>
      <w:bCs w:val="0"/>
      <w:color w:val="2F5496"/>
      <w:kern w:val="0"/>
      <w:lang w:val="ru-RU" w:eastAsia="ru-RU" w:bidi="ar-SA"/>
    </w:rPr>
  </w:style>
  <w:style w:type="paragraph" w:styleId="13">
    <w:name w:val="toc 1"/>
    <w:basedOn w:val="a"/>
    <w:next w:val="a"/>
    <w:autoRedefine/>
    <w:uiPriority w:val="39"/>
    <w:unhideWhenUsed/>
    <w:rsid w:val="00AE7823"/>
    <w:pPr>
      <w:tabs>
        <w:tab w:val="left" w:pos="426"/>
        <w:tab w:val="right" w:leader="dot" w:pos="9060"/>
      </w:tabs>
      <w:jc w:val="both"/>
    </w:pPr>
    <w:rPr>
      <w:rFonts w:ascii="Times New Roman" w:hAnsi="Times New Roman"/>
      <w:noProof/>
      <w:sz w:val="24"/>
      <w:szCs w:val="24"/>
      <w:lang w:bidi="hi-IN"/>
    </w:rPr>
  </w:style>
  <w:style w:type="paragraph" w:styleId="21">
    <w:name w:val="toc 2"/>
    <w:basedOn w:val="a"/>
    <w:next w:val="a"/>
    <w:autoRedefine/>
    <w:uiPriority w:val="39"/>
    <w:unhideWhenUsed/>
    <w:rsid w:val="007601FD"/>
    <w:pPr>
      <w:ind w:left="220"/>
    </w:p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5">
    <w:name w:val="Абзац списка Знак"/>
    <w:link w:val="a4"/>
    <w:uiPriority w:val="34"/>
    <w:locked/>
    <w:rsid w:val="00003200"/>
  </w:style>
  <w:style w:type="paragraph" w:styleId="HTML">
    <w:name w:val="HTML Preformatted"/>
    <w:basedOn w:val="a"/>
    <w:link w:val="HTML0"/>
    <w:uiPriority w:val="99"/>
    <w:unhideWhenUsed/>
    <w:rsid w:val="00003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3200"/>
    <w:rPr>
      <w:rFonts w:ascii="Courier New" w:eastAsia="Times New Roman" w:hAnsi="Courier New" w:cs="Courier New"/>
      <w:sz w:val="20"/>
      <w:szCs w:val="20"/>
    </w:r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O2v7au4P5WrU/0SEcl7qwJbEVg==">CgMxLjAyCWguMXQzaDVzZjIJaC40ZDM0b2c4MgloLjFmb2I5dGUyCWguMnM4ZXlvMTgAciExaVByZ1JCeURPRE03OFljMmw5T2lJNS1KZ1dTbFNhLVM=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F31DC72-9525-4C70-93BC-BD11C376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19</Pages>
  <Words>4034</Words>
  <Characters>22999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DEXP</cp:lastModifiedBy>
  <cp:revision>11</cp:revision>
  <dcterms:created xsi:type="dcterms:W3CDTF">2023-06-28T21:59:00Z</dcterms:created>
  <dcterms:modified xsi:type="dcterms:W3CDTF">2023-11-13T12:59:00Z</dcterms:modified>
</cp:coreProperties>
</file>