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EB5" w:rsidRDefault="00F97EB5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EB5" w:rsidRDefault="00F97EB5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EB5" w:rsidRDefault="00F97EB5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EB5" w:rsidRDefault="00F97EB5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97EB5" w:rsidRDefault="00F97EB5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4899" w:rsidRPr="00824899" w:rsidRDefault="00824899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Pr="00824899" w:rsidRDefault="00824899" w:rsidP="00824899">
      <w:pPr>
        <w:shd w:val="clear" w:color="auto" w:fill="FFFFFF"/>
        <w:spacing w:after="15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вне</w:t>
      </w:r>
      <w:r w:rsidR="00327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урочной деятельности «Становление грамотности читателя</w:t>
      </w: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  <w:proofErr w:type="gramEnd"/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изучения курса внеурочной деятельности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смыслового чтения и работы с текстом, формирование читательской компетентности младшего школьника, способного к использованию читательской деятельности как средства самообразования.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изучения курса внеурочной деятельности</w:t>
      </w:r>
    </w:p>
    <w:p w:rsidR="00824899" w:rsidRPr="00824899" w:rsidRDefault="00824899" w:rsidP="00824899">
      <w:pPr>
        <w:numPr>
          <w:ilvl w:val="0"/>
          <w:numId w:val="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осознанно читать тексты и работать с различной информацией;</w:t>
      </w:r>
    </w:p>
    <w:p w:rsidR="00824899" w:rsidRPr="00824899" w:rsidRDefault="00824899" w:rsidP="00824899">
      <w:pPr>
        <w:numPr>
          <w:ilvl w:val="0"/>
          <w:numId w:val="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процессу чтения и потребности читать произведения разных видов литературы;</w:t>
      </w:r>
    </w:p>
    <w:p w:rsidR="00824899" w:rsidRPr="00824899" w:rsidRDefault="00824899" w:rsidP="00824899">
      <w:pPr>
        <w:numPr>
          <w:ilvl w:val="0"/>
          <w:numId w:val="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оммуникативной</w:t>
      </w:r>
      <w:proofErr w:type="spell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культурой (формирование умений работать с различными видами текстов, ориентироваться в книге, использовать ее для расширения знаний об окружающем мире);</w:t>
      </w:r>
    </w:p>
    <w:p w:rsidR="00824899" w:rsidRPr="00824899" w:rsidRDefault="00824899" w:rsidP="00824899">
      <w:pPr>
        <w:numPr>
          <w:ilvl w:val="0"/>
          <w:numId w:val="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основных нравственно-этических ценностей, формирование навыка анализа положительных и отрицательных действий героев, событий.</w:t>
      </w:r>
    </w:p>
    <w:p w:rsidR="00824899" w:rsidRPr="00824899" w:rsidRDefault="00824899" w:rsidP="00824899">
      <w:pPr>
        <w:numPr>
          <w:ilvl w:val="0"/>
          <w:numId w:val="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адекватного эмоционального состояния как предпосылки собственного поведения в жизни.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 научится: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1.Осознавать через чтение художественных произведений основные ценности взаимоотношений в семье (любовь и уважение, сочувствие, взаимопомощь, взаимовыручка).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2.Ориентироваться в нравственном содержании и смысле, как собственных поступков, так и поступков окружающих людей, понимать их чувства и сопереживать им.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Осознавать значимость чтения для своего дальнейшего развития, формировать потребность в систематическом чтении как средстве познания мира и самого себя.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Эмоционально отзываться  на прочитанное, высказывать свою точку зрения и уважать мнение собеседника, различать морально-нравственные нормы и соотносить их с поступками литературных героев, доказывать соответствие.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Проявлять интерес к изучению творчества авторов, называть любимых авторов, обосновывать свой выбор.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6.Знать приёмы сохранения зрения и осанки при чтении книги и работы с компьютером.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 возможность для формирования: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Эмпатии</w:t>
      </w:r>
      <w:proofErr w:type="spell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как осознанного понимания чу</w:t>
      </w: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 др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угих людей и сопереживания им, выражающихся в поступках, направленных на помощь и обеспечение благополучии.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2.Адекватного понимания причин успешности/</w:t>
      </w:r>
      <w:proofErr w:type="spell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неуспешности</w:t>
      </w:r>
      <w:proofErr w:type="spell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учебной деятельности.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1.Пользоваться в практической деятельности условными знаками и символами, используемыми в учебных пособиях для передачи информации.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2.Пользоваться приёмами анализа и синтеза при изучении небольших литературных и научно-познавательных текстов с опорой на вопросы учителя.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Понимать переносное значение образного слова, фразы или предложения, толковать их с помощью приёмов устного словесного рисования.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4.Сравнивать и сопоставлять произведения между собой, называя общее и различное в них, анализировать мотив поведения героя с помощью вопросов учителя.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5.Находить нужную информацию через книги, словари, справочники, энциклопедии для детей, через сеть Интернет.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6.Понимать </w:t>
      </w: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читаемое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интерпретировать смысл читаемого, фиксировать прочитанную информацию в виде таблиц или схем (при сравнении текстов, при осмыслении структуры текста и пр.).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Формулировать вместе с учителем учебную задачу урока в соответствии с целями темы; принимать и сохранять учебную задачу урока.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умение составлять план для пересказа литературного произведения, контролировать последовательность передачи текста.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3.Оценивать результаты своих действий по шкале и критериям, предложенным учителем. Оценивать результаты работы сверстников по совместно выработанным критериям.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Анализировать причины успеха/неуспеха с помощью лесенок и оценочных шкал, формулировать их в устной форме по собственному желанию.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Строить рассуждение и доказательство своей точки зрения из 5-6 предложений, проявлять активность и стремление высказываться, задавать вопросы.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Прислушиваться к партнёру по общению, фиксировать его основные мысли и идеи, запоминать их, приводить свои. Не конфликтовать, осознавать конструктивность диалога, использовать вежливые слова.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Аргументировать свою точку зрения в процессе размышлений над поступками литературных героев, 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 безнравственно и др.).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Принимать и сохранять цель деятельности коллектива или малой группы (пары), участвовать в выработке путей её достижения, участвовать в распределении функций и ролей в совместной деятельности.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Вырабатывать совместно критерии оценивания выполнения того или иного задания (упражнения). Оценивать достижения сверстников по выработанным критериям. Оценивать по предложенным учителем критериям поступки литературных героев, проводить аналогии со своим поведением в различных ситуациях.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УУД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Виды речевой и читательской деятельности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Обучающиеся научатся:</w:t>
      </w:r>
    </w:p>
    <w:p w:rsidR="00824899" w:rsidRPr="00824899" w:rsidRDefault="00824899" w:rsidP="00824899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цель чтения, пользоваться в читательской практике приёмами  вдумчивого чтения под руководством учителя (комментированное чтение, чтение в диалоге автор – читатель);   выборочного чтения в соответствии с задачами чтения и под руководством учителя;</w:t>
      </w:r>
    </w:p>
    <w:p w:rsidR="00824899" w:rsidRPr="00824899" w:rsidRDefault="00824899" w:rsidP="00824899">
      <w:pPr>
        <w:numPr>
          <w:ilvl w:val="0"/>
          <w:numId w:val="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читать  целыми словами со скоростью чтения, позволяющей понимать художественный текст;  при чтении отражать  настроение автора читаемого текста; </w:t>
      </w:r>
    </w:p>
    <w:p w:rsidR="00824899" w:rsidRPr="00824899" w:rsidRDefault="00824899" w:rsidP="00824899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просматривать и выбирать книги для самостоятельного чтения и поиска нужной информации (справочная литература);</w:t>
      </w:r>
    </w:p>
    <w:p w:rsidR="00824899" w:rsidRPr="00824899" w:rsidRDefault="00824899" w:rsidP="00824899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824899" w:rsidRPr="00824899" w:rsidRDefault="00824899" w:rsidP="00824899">
      <w:pPr>
        <w:numPr>
          <w:ilvl w:val="0"/>
          <w:numId w:val="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соотносить заголовок текста с его содержанием, осознавать взаимосвязь содержание текста с его заголовком (почему так называется); определять характер  литературных героев,  приводить примеры их поступков в соответствии с качествами  героя прочитанного или прослушанного текста.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получат возможность научиться: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читать осознанно, выделяя при чтении важные по смыслу слова, соблюдая паузы между предложениями и частями текста;</w:t>
      </w:r>
    </w:p>
    <w:p w:rsidR="00824899" w:rsidRPr="00824899" w:rsidRDefault="00824899" w:rsidP="00824899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рассуждать о категориях «добро» и «зло», «красиво» и «безобразно»,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</w:t>
      </w:r>
    </w:p>
    <w:p w:rsidR="00824899" w:rsidRPr="00824899" w:rsidRDefault="00824899" w:rsidP="00824899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переход с  уровня событий 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824899" w:rsidRPr="00824899" w:rsidRDefault="00824899" w:rsidP="00824899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делить текст на части; озаглавливать части, подробно пересказывать, опираясь на составленный под руководством  учителя план;</w:t>
      </w:r>
    </w:p>
    <w:p w:rsidR="00824899" w:rsidRPr="00824899" w:rsidRDefault="00824899" w:rsidP="00824899">
      <w:pPr>
        <w:numPr>
          <w:ilvl w:val="0"/>
          <w:numId w:val="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книги для самостоятельного чтения в различных библиотеках (школьной, домашней, городской, виртуальной и др.).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Творческая деятельность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Обучающиеся научатся:</w:t>
      </w:r>
    </w:p>
    <w:p w:rsidR="00824899" w:rsidRPr="00824899" w:rsidRDefault="00824899" w:rsidP="00824899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текст, соблюдая при чтении  орфоэпические и интонационные нормы чтения; отражая настроение автора;</w:t>
      </w:r>
    </w:p>
    <w:p w:rsidR="00824899" w:rsidRPr="00824899" w:rsidRDefault="00824899" w:rsidP="00824899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пересказывать текст  подробно на основе коллективно составленного плана или опорных слов под руководством учителя;</w:t>
      </w:r>
    </w:p>
    <w:p w:rsidR="00824899" w:rsidRPr="00824899" w:rsidRDefault="00824899" w:rsidP="00824899">
      <w:pPr>
        <w:numPr>
          <w:ilvl w:val="0"/>
          <w:numId w:val="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составлять собственные высказывания на основе чтения или слушания произведений, высказывая собственное отношение к </w:t>
      </w: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прочитанному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получат возможность научиться:</w:t>
      </w:r>
    </w:p>
    <w:p w:rsidR="00824899" w:rsidRPr="00824899" w:rsidRDefault="00824899" w:rsidP="00824899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сочинять свои произведения  малых жанров устного народного творчества  в соответствии с жанровыми особенностями и индивидуальной задумкой.</w:t>
      </w:r>
    </w:p>
    <w:p w:rsidR="00824899" w:rsidRPr="00824899" w:rsidRDefault="00824899" w:rsidP="00824899">
      <w:pPr>
        <w:numPr>
          <w:ilvl w:val="0"/>
          <w:numId w:val="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пересказывать содержание произведения  выборочно и сжато.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Литературоведческая пропедевтика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научатся: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находить отличия между научно-познавательным и художественным текстом; приводить факты из текста, указывающие на его принадлежность к </w:t>
      </w: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научно-познавательному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художественному; составлять таблицу различий.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использовать знания </w:t>
      </w: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особенностях жанров (стихотворения, сказки, загадки, небылицы, песенки, </w:t>
      </w:r>
      <w:proofErr w:type="spell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особенностях юмористического произведения в своей литературно-творческой деятельности.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получат возможность научиться:</w:t>
      </w:r>
    </w:p>
    <w:p w:rsidR="00824899" w:rsidRPr="00824899" w:rsidRDefault="00824899" w:rsidP="00824899">
      <w:pPr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героев произведений и характеризовать их, понимать мораль и разъяснять её своими словами.</w:t>
      </w: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 внеурочной деятельности</w:t>
      </w: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данно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курса в 1 классе отводится 34</w:t>
      </w:r>
      <w:r w:rsidRPr="0082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часа, 1 раз в неделю.</w:t>
      </w: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Pr="00824899" w:rsidRDefault="00824899" w:rsidP="00824899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Календарно - </w:t>
      </w:r>
      <w:proofErr w:type="gramStart"/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</w:t>
      </w:r>
      <w:proofErr w:type="gramEnd"/>
      <w:r w:rsidRPr="0082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ирование</w:t>
      </w:r>
    </w:p>
    <w:tbl>
      <w:tblPr>
        <w:tblW w:w="10206" w:type="dxa"/>
        <w:tblInd w:w="-45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4"/>
        <w:gridCol w:w="3507"/>
        <w:gridCol w:w="992"/>
        <w:gridCol w:w="4253"/>
        <w:gridCol w:w="850"/>
      </w:tblGrid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Темы занятий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Стихотворение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Токмаковой</w:t>
            </w:r>
            <w:proofErr w:type="spellEnd"/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«Сентябрь». Готовимся к </w:t>
            </w: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выразительному чтению стихотворения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Прогнозирование содержания стихотворения. Формирование эмоциональной оценки стихотворения. Выразительное чтение стихотворения. Анализ средства художественной выразительности: сравнение.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библиотеку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Учимся работать со словом. Значение слова «библиотека». Смысл выражения «величайшее сокровище». Экскурсия в библиотеку. Виды библиотек.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 Г.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Скребицкого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«Лесное эхо»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содержания рассказа. Пересказ 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плану. Выразительное чтение отрывка из рассказа.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В. Осеевой «Сторож». Готовимся к чтению по ролям рассказа В. Осеевой «Сторож»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знаний об авторе.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содержания рассказа. Словарная работа. Формирование нравственной оценки поступков героев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ыразительное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чтение отрывка из рассказа.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В. Осеевой «Навестила». Готовимся к постановке рассказа В. Осеевой «Навестила».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Анализ содержания рассказа. Составление плана текста. Пересказ по плану. Формирование нравственной оценки поступков героев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рассказа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нсценировка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отрывка </w:t>
            </w: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 рассказа.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Е. Пермяка «Кто?». Готовимся к постановке рассказа Е. Пермяка «Кто?»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по плану. Формирование нравственной оценки поступков героев рассказа. Восстановление последовательности событий рассказа. Составление вопросов к тексту. Инсценировка отрывка из рассказа.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Драгунского</w:t>
            </w:r>
            <w:proofErr w:type="gramEnd"/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«Англичанин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Павля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ализация знаний об авторе и его </w:t>
            </w: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произведении. Прогнозирование содержания 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произведения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.А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нализ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рассказа. Словарная работа. Инсценировка произведения.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Стихотворение </w:t>
            </w:r>
            <w:bookmarkStart w:id="0" w:name="_GoBack"/>
            <w:bookmarkEnd w:id="0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Степанова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мы Родиной зовём»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отовимся к выразительному чтению стихотворения В.Степанова «Что мы Родиной зовём»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Прогнозирование содержания стихотворения. Формирование эмоциональной оценки стихотворения. Выразительное чтение стихотворения. Анализ средства художественной выразительности: сравнение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11- 12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Л.Каминского «Как Петя ленился»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знаний об авторе и его произведениях. Анализ содержания рассказа. Определение главной мысли рассказа.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Детские энциклопедии о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растениях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энциклопедиями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Детские энциклопедии о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энциклопедиями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Детские энциклопедии о</w:t>
            </w:r>
          </w:p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географии.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энциклопедиями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 Пришвин «Ёж»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Д.Н. </w:t>
            </w:r>
            <w:proofErr w:type="gram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Мамин-Сибиряк</w:t>
            </w:r>
            <w:proofErr w:type="gram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«Серая Шейка».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20-21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Н.Носов «Живая шляпа»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Н.Носов «Затейники»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«Гуси-Лебеди» русская народная сказка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Валентина Осеева «Волшебное слово»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Борис Житков «Храбрый утенок»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 Толстой «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Филипок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Валентина Осеева «Хорошее»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«Теремок» русская народная сказка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 Инсценировка сказки.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Корней Чуковский «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Мойдодыр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стихотворения.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Корней Чуковский «Телефон»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Корней Чуковский «</w:t>
            </w:r>
            <w:proofErr w:type="spellStart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Федорино</w:t>
            </w:r>
            <w:proofErr w:type="spellEnd"/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горе»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стихотворения. Составление плана текста. Пересказ произведения по плану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 щучьему веленью» русская народная сказка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 Инсценировка сказки.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 Толстой « Три медведя»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содержания рассказа. Составление плана текста. Пересказ произведения по плану. Инсценировка сказки.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C065C" w:rsidRPr="00824899" w:rsidTr="005C065C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248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065C" w:rsidRPr="00824899" w:rsidRDefault="005C065C" w:rsidP="00824899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C065C" w:rsidRPr="00824899" w:rsidRDefault="005C065C" w:rsidP="00824899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4899" w:rsidRPr="00824899" w:rsidRDefault="00824899" w:rsidP="00824899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24899" w:rsidRPr="00824899" w:rsidSect="0082489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BDB"/>
    <w:multiLevelType w:val="multilevel"/>
    <w:tmpl w:val="F6A84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B0D79"/>
    <w:multiLevelType w:val="multilevel"/>
    <w:tmpl w:val="FEB8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32476"/>
    <w:multiLevelType w:val="multilevel"/>
    <w:tmpl w:val="113A5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78248C"/>
    <w:multiLevelType w:val="multilevel"/>
    <w:tmpl w:val="99329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017FF8"/>
    <w:multiLevelType w:val="multilevel"/>
    <w:tmpl w:val="3A8E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B75CD0"/>
    <w:multiLevelType w:val="multilevel"/>
    <w:tmpl w:val="9F480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6195C"/>
    <w:multiLevelType w:val="multilevel"/>
    <w:tmpl w:val="4EA0D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FC631D"/>
    <w:multiLevelType w:val="multilevel"/>
    <w:tmpl w:val="42AAF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B370CA"/>
    <w:multiLevelType w:val="multilevel"/>
    <w:tmpl w:val="6AE2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175F2A"/>
    <w:multiLevelType w:val="multilevel"/>
    <w:tmpl w:val="2732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3B4F52"/>
    <w:multiLevelType w:val="multilevel"/>
    <w:tmpl w:val="6136E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A416F0"/>
    <w:multiLevelType w:val="multilevel"/>
    <w:tmpl w:val="340C2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3E486D"/>
    <w:multiLevelType w:val="multilevel"/>
    <w:tmpl w:val="8AD69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947B31"/>
    <w:multiLevelType w:val="multilevel"/>
    <w:tmpl w:val="ACFA8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2D48B9"/>
    <w:multiLevelType w:val="multilevel"/>
    <w:tmpl w:val="4008C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AA1828"/>
    <w:multiLevelType w:val="multilevel"/>
    <w:tmpl w:val="DA1E2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372006"/>
    <w:multiLevelType w:val="multilevel"/>
    <w:tmpl w:val="95E87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C77BD7"/>
    <w:multiLevelType w:val="multilevel"/>
    <w:tmpl w:val="6BF62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D70024"/>
    <w:multiLevelType w:val="multilevel"/>
    <w:tmpl w:val="40E28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561EA3"/>
    <w:multiLevelType w:val="multilevel"/>
    <w:tmpl w:val="31724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223D95"/>
    <w:multiLevelType w:val="multilevel"/>
    <w:tmpl w:val="9F08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444C64"/>
    <w:multiLevelType w:val="multilevel"/>
    <w:tmpl w:val="C5583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67658F"/>
    <w:multiLevelType w:val="multilevel"/>
    <w:tmpl w:val="DEE6B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B20E63"/>
    <w:multiLevelType w:val="multilevel"/>
    <w:tmpl w:val="415A8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585023"/>
    <w:multiLevelType w:val="multilevel"/>
    <w:tmpl w:val="46941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F83FF6"/>
    <w:multiLevelType w:val="multilevel"/>
    <w:tmpl w:val="04D49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8D3FD7"/>
    <w:multiLevelType w:val="multilevel"/>
    <w:tmpl w:val="D322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F65669"/>
    <w:multiLevelType w:val="multilevel"/>
    <w:tmpl w:val="A54E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DD3A62"/>
    <w:multiLevelType w:val="multilevel"/>
    <w:tmpl w:val="E6E6C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4348A7"/>
    <w:multiLevelType w:val="multilevel"/>
    <w:tmpl w:val="E1AE5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EA211DE"/>
    <w:multiLevelType w:val="multilevel"/>
    <w:tmpl w:val="27626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F3154E"/>
    <w:multiLevelType w:val="multilevel"/>
    <w:tmpl w:val="FEFEE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5F50C2"/>
    <w:multiLevelType w:val="multilevel"/>
    <w:tmpl w:val="DE7C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C61331"/>
    <w:multiLevelType w:val="multilevel"/>
    <w:tmpl w:val="BF34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F804B4"/>
    <w:multiLevelType w:val="multilevel"/>
    <w:tmpl w:val="56382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B34C96"/>
    <w:multiLevelType w:val="multilevel"/>
    <w:tmpl w:val="C8749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8F7DA5"/>
    <w:multiLevelType w:val="multilevel"/>
    <w:tmpl w:val="07E8B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052CAD"/>
    <w:multiLevelType w:val="multilevel"/>
    <w:tmpl w:val="275C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5B279F"/>
    <w:multiLevelType w:val="multilevel"/>
    <w:tmpl w:val="4EBE4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76347B"/>
    <w:multiLevelType w:val="multilevel"/>
    <w:tmpl w:val="1882A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1"/>
  </w:num>
  <w:num w:numId="3">
    <w:abstractNumId w:val="36"/>
  </w:num>
  <w:num w:numId="4">
    <w:abstractNumId w:val="8"/>
  </w:num>
  <w:num w:numId="5">
    <w:abstractNumId w:val="9"/>
  </w:num>
  <w:num w:numId="6">
    <w:abstractNumId w:val="33"/>
  </w:num>
  <w:num w:numId="7">
    <w:abstractNumId w:val="32"/>
  </w:num>
  <w:num w:numId="8">
    <w:abstractNumId w:val="26"/>
  </w:num>
  <w:num w:numId="9">
    <w:abstractNumId w:val="21"/>
  </w:num>
  <w:num w:numId="10">
    <w:abstractNumId w:val="6"/>
  </w:num>
  <w:num w:numId="11">
    <w:abstractNumId w:val="0"/>
  </w:num>
  <w:num w:numId="12">
    <w:abstractNumId w:val="30"/>
  </w:num>
  <w:num w:numId="13">
    <w:abstractNumId w:val="3"/>
  </w:num>
  <w:num w:numId="14">
    <w:abstractNumId w:val="13"/>
  </w:num>
  <w:num w:numId="15">
    <w:abstractNumId w:val="27"/>
  </w:num>
  <w:num w:numId="16">
    <w:abstractNumId w:val="19"/>
  </w:num>
  <w:num w:numId="17">
    <w:abstractNumId w:val="4"/>
  </w:num>
  <w:num w:numId="18">
    <w:abstractNumId w:val="39"/>
  </w:num>
  <w:num w:numId="19">
    <w:abstractNumId w:val="17"/>
  </w:num>
  <w:num w:numId="20">
    <w:abstractNumId w:val="34"/>
  </w:num>
  <w:num w:numId="21">
    <w:abstractNumId w:val="11"/>
  </w:num>
  <w:num w:numId="22">
    <w:abstractNumId w:val="35"/>
  </w:num>
  <w:num w:numId="23">
    <w:abstractNumId w:val="22"/>
  </w:num>
  <w:num w:numId="24">
    <w:abstractNumId w:val="18"/>
  </w:num>
  <w:num w:numId="25">
    <w:abstractNumId w:val="14"/>
  </w:num>
  <w:num w:numId="26">
    <w:abstractNumId w:val="15"/>
  </w:num>
  <w:num w:numId="27">
    <w:abstractNumId w:val="16"/>
  </w:num>
  <w:num w:numId="28">
    <w:abstractNumId w:val="7"/>
  </w:num>
  <w:num w:numId="29">
    <w:abstractNumId w:val="10"/>
  </w:num>
  <w:num w:numId="30">
    <w:abstractNumId w:val="28"/>
  </w:num>
  <w:num w:numId="31">
    <w:abstractNumId w:val="25"/>
  </w:num>
  <w:num w:numId="32">
    <w:abstractNumId w:val="2"/>
  </w:num>
  <w:num w:numId="33">
    <w:abstractNumId w:val="29"/>
  </w:num>
  <w:num w:numId="34">
    <w:abstractNumId w:val="23"/>
  </w:num>
  <w:num w:numId="35">
    <w:abstractNumId w:val="5"/>
  </w:num>
  <w:num w:numId="36">
    <w:abstractNumId w:val="12"/>
  </w:num>
  <w:num w:numId="37">
    <w:abstractNumId w:val="38"/>
  </w:num>
  <w:num w:numId="38">
    <w:abstractNumId w:val="20"/>
  </w:num>
  <w:num w:numId="39">
    <w:abstractNumId w:val="31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899"/>
    <w:rsid w:val="00215C24"/>
    <w:rsid w:val="00327764"/>
    <w:rsid w:val="005C065C"/>
    <w:rsid w:val="00824899"/>
    <w:rsid w:val="009C727B"/>
    <w:rsid w:val="00F9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1924</Words>
  <Characters>10972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DEXP</cp:lastModifiedBy>
  <cp:revision>4</cp:revision>
  <cp:lastPrinted>2023-10-16T16:40:00Z</cp:lastPrinted>
  <dcterms:created xsi:type="dcterms:W3CDTF">2023-10-16T16:33:00Z</dcterms:created>
  <dcterms:modified xsi:type="dcterms:W3CDTF">2023-10-18T10:38:00Z</dcterms:modified>
</cp:coreProperties>
</file>