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A8" w:rsidRDefault="00E244A8" w:rsidP="00E244A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Аннотация к рабочей программе по технологии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швейного дела </w:t>
      </w:r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сельских школ.</w:t>
      </w:r>
    </w:p>
    <w:p w:rsidR="00E244A8" w:rsidRDefault="00E244A8" w:rsidP="00E244A8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Адаптированная рабочая </w:t>
      </w:r>
      <w:proofErr w:type="gramStart"/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 по</w:t>
      </w:r>
      <w:proofErr w:type="gramEnd"/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(швейное дело) разработана на основании </w:t>
      </w:r>
      <w:r w:rsidRPr="00E24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E24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иповой программы специальных (коррекционных) общеобразовательных учреждений VIII вида: «Программы специальных (коррекционных) общеобразовательных учреждений VIII вида  для 5-9 классов. М. «</w:t>
      </w:r>
      <w:proofErr w:type="spellStart"/>
      <w:r w:rsidRPr="00E24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Владос</w:t>
      </w:r>
      <w:proofErr w:type="spellEnd"/>
      <w:r w:rsidRPr="00E24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2010 </w:t>
      </w:r>
      <w:proofErr w:type="gramStart"/>
      <w:r w:rsidRPr="00E24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  под</w:t>
      </w:r>
      <w:proofErr w:type="gramEnd"/>
      <w:r w:rsidRPr="00E24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редакцией В.В. Воронковой.</w:t>
      </w: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44A8" w:rsidRPr="00E244A8" w:rsidRDefault="00E244A8" w:rsidP="00E244A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рассчитана на профессиональную ориентацию учащихся коррекционной школы 8 типа для сельских школ. 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44A8" w:rsidRPr="00E244A8" w:rsidRDefault="00E244A8" w:rsidP="00E244A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программы: подготовка школьников к поступлению в ПТУ соответствующего типа и профиля. 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Учитывая, что швейное дело в школе с сельскохозяйственным профилем трудового обучения является дополнительным видом трудовой подготовки, на него по учебному плану отводится по 2 часа в неделю в 5-6 классах, и по 4 часа в неделю в 7-9 классах. 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Программный материал разделен на несколько блоков: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вводное занятие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материаловедение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машиноведение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ручные и машинные швы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техника безопасной работы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изготовление швейных изделий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ремонт одежды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технология изготовления отдельных узлов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практическое повторение.</w:t>
      </w:r>
    </w:p>
    <w:p w:rsidR="00E244A8" w:rsidRPr="00E244A8" w:rsidRDefault="00E244A8" w:rsidP="00E244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44A8" w:rsidRPr="00E244A8" w:rsidRDefault="00E244A8" w:rsidP="00E244A8">
      <w:pPr>
        <w:spacing w:line="240" w:lineRule="auto"/>
        <w:ind w:firstLine="432"/>
        <w:jc w:val="both"/>
        <w:rPr>
          <w:rFonts w:ascii="Times New Roman" w:eastAsiaTheme="minorHAnsi" w:hAnsi="Times New Roman"/>
          <w:sz w:val="24"/>
          <w:szCs w:val="24"/>
        </w:rPr>
      </w:pPr>
      <w:r w:rsidRPr="00E244A8">
        <w:rPr>
          <w:rFonts w:ascii="Times New Roman" w:hAnsi="Times New Roman"/>
          <w:sz w:val="24"/>
          <w:szCs w:val="24"/>
        </w:rPr>
        <w:t xml:space="preserve">Программа включает теоретические и практические занятия. Предусматриваются практические и контрольные работы, а также различные развивающие </w:t>
      </w:r>
      <w:proofErr w:type="spellStart"/>
      <w:r w:rsidRPr="00E244A8">
        <w:rPr>
          <w:rFonts w:ascii="Times New Roman" w:hAnsi="Times New Roman"/>
          <w:sz w:val="24"/>
          <w:szCs w:val="24"/>
        </w:rPr>
        <w:t>упражнения.Большое</w:t>
      </w:r>
      <w:proofErr w:type="spellEnd"/>
      <w:r w:rsidRPr="00E244A8">
        <w:rPr>
          <w:rFonts w:ascii="Times New Roman" w:hAnsi="Times New Roman"/>
          <w:sz w:val="24"/>
          <w:szCs w:val="24"/>
        </w:rPr>
        <w:t xml:space="preserve"> внимание уделяется технике безопасности и эстетическому воспитанию.</w:t>
      </w:r>
    </w:p>
    <w:p w:rsidR="00E244A8" w:rsidRPr="00E244A8" w:rsidRDefault="00E244A8" w:rsidP="00E244A8">
      <w:pPr>
        <w:pStyle w:val="a4"/>
        <w:rPr>
          <w:rFonts w:ascii="Times New Roman" w:hAnsi="Times New Roman" w:cs="Times New Roman"/>
          <w:lang w:eastAsia="ru-RU"/>
        </w:rPr>
      </w:pPr>
      <w:r w:rsidRPr="00E244A8">
        <w:rPr>
          <w:rFonts w:ascii="Times New Roman" w:hAnsi="Times New Roman" w:cs="Times New Roman"/>
          <w:lang w:eastAsia="ru-RU"/>
        </w:rPr>
        <w:t>Программа ориентирована на учебники:</w:t>
      </w:r>
    </w:p>
    <w:p w:rsidR="00E244A8" w:rsidRPr="00E244A8" w:rsidRDefault="00E244A8" w:rsidP="00E244A8">
      <w:pPr>
        <w:pStyle w:val="a4"/>
        <w:rPr>
          <w:rFonts w:ascii="Times New Roman" w:hAnsi="Times New Roman" w:cs="Times New Roman"/>
          <w:lang w:eastAsia="ru-RU"/>
        </w:rPr>
      </w:pPr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Г.Б. </w:t>
      </w:r>
      <w:proofErr w:type="spellStart"/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>, Г.Г. Мозговая, «Швейное дело». Учебное пособие для 5 класса специальных (коррекционных) образовательных учреждений 8 вида. М. «Просвещение» 2007г.</w:t>
      </w:r>
    </w:p>
    <w:p w:rsidR="00E244A8" w:rsidRPr="00E244A8" w:rsidRDefault="00E244A8" w:rsidP="00E244A8">
      <w:pPr>
        <w:pStyle w:val="a4"/>
        <w:rPr>
          <w:rFonts w:ascii="Times New Roman" w:hAnsi="Times New Roman" w:cs="Times New Roman"/>
        </w:rPr>
      </w:pPr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 Г.Б. </w:t>
      </w:r>
      <w:proofErr w:type="spellStart"/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>, Г.Г. Мозговая, «Швейное дело». Учебное пособие для 6 класса специальных (коррекционных) образовательных учреждений 8 вида. М. «Просвещение» 2008г.</w:t>
      </w:r>
    </w:p>
    <w:p w:rsidR="00E244A8" w:rsidRPr="00E244A8" w:rsidRDefault="00E244A8" w:rsidP="00E244A8">
      <w:pPr>
        <w:pStyle w:val="a4"/>
        <w:rPr>
          <w:rFonts w:ascii="Times New Roman" w:hAnsi="Times New Roman" w:cs="Times New Roman"/>
        </w:rPr>
      </w:pPr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Г.Б. </w:t>
      </w:r>
      <w:proofErr w:type="spellStart"/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>, Г.Г. Мозговая, «Швейное дело». Учебное пособие для 7 класса специальных (коррекционных) образовательных учреждений 8 вида. М. «Просвещение» 2007г.</w:t>
      </w:r>
    </w:p>
    <w:p w:rsidR="00E244A8" w:rsidRPr="00E244A8" w:rsidRDefault="00E244A8" w:rsidP="00E244A8">
      <w:pPr>
        <w:pStyle w:val="a4"/>
        <w:rPr>
          <w:rFonts w:ascii="Times New Roman" w:hAnsi="Times New Roman" w:cs="Times New Roman"/>
        </w:rPr>
      </w:pPr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Г.Б. </w:t>
      </w:r>
      <w:proofErr w:type="spellStart"/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>, Г.Г. Мозговая, «Швейное дело». Учебное пособие для 8 класса специальных (коррекционных) образовательных учреждений 8 вида. М. «Просвещение» 2011г.</w:t>
      </w:r>
    </w:p>
    <w:p w:rsidR="00E244A8" w:rsidRPr="00E244A8" w:rsidRDefault="00E244A8" w:rsidP="00E244A8">
      <w:pPr>
        <w:pStyle w:val="a4"/>
        <w:rPr>
          <w:rFonts w:ascii="Times New Roman" w:hAnsi="Times New Roman" w:cs="Times New Roman"/>
        </w:rPr>
      </w:pPr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Г.Б. </w:t>
      </w:r>
      <w:proofErr w:type="spellStart"/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E244A8">
        <w:rPr>
          <w:rStyle w:val="c1"/>
          <w:rFonts w:ascii="Times New Roman" w:hAnsi="Times New Roman" w:cs="Times New Roman"/>
          <w:color w:val="000000"/>
          <w:sz w:val="24"/>
          <w:szCs w:val="24"/>
        </w:rPr>
        <w:t>, Г.Г. Мозговая, «Швейное дело». Учебное пособие для 9 класса специальных (коррекционных) образовательных учреждений 8 вида. М. «Просвещение» 2011г.</w:t>
      </w:r>
    </w:p>
    <w:p w:rsidR="00E244A8" w:rsidRPr="00E244A8" w:rsidRDefault="00E244A8" w:rsidP="00E244A8">
      <w:pPr>
        <w:pStyle w:val="a4"/>
        <w:rPr>
          <w:rFonts w:ascii="Times New Roman" w:hAnsi="Times New Roman" w:cs="Times New Roman"/>
        </w:rPr>
      </w:pPr>
    </w:p>
    <w:sectPr w:rsidR="00E244A8" w:rsidRPr="00E244A8" w:rsidSect="00643E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B0087"/>
    <w:multiLevelType w:val="multilevel"/>
    <w:tmpl w:val="D1A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9658C"/>
    <w:multiLevelType w:val="hybridMultilevel"/>
    <w:tmpl w:val="EF0053D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96"/>
    <w:rsid w:val="00152412"/>
    <w:rsid w:val="002164B2"/>
    <w:rsid w:val="005C647B"/>
    <w:rsid w:val="00643E0B"/>
    <w:rsid w:val="00731A88"/>
    <w:rsid w:val="00731B83"/>
    <w:rsid w:val="008C1096"/>
    <w:rsid w:val="0093782F"/>
    <w:rsid w:val="00965C36"/>
    <w:rsid w:val="00B4100C"/>
    <w:rsid w:val="00D6607A"/>
    <w:rsid w:val="00DE3CF7"/>
    <w:rsid w:val="00E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7D76-E181-4FF1-98DC-376E736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3E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44A8"/>
    <w:pPr>
      <w:ind w:left="720"/>
      <w:contextualSpacing/>
    </w:pPr>
  </w:style>
  <w:style w:type="paragraph" w:customStyle="1" w:styleId="c10">
    <w:name w:val="c10"/>
    <w:basedOn w:val="a"/>
    <w:rsid w:val="00E24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2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2019-12-03T04:54:00Z</dcterms:created>
  <dcterms:modified xsi:type="dcterms:W3CDTF">2019-12-03T04:54:00Z</dcterms:modified>
</cp:coreProperties>
</file>